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57" w:rsidRPr="00FA3EB0" w:rsidRDefault="00374457" w:rsidP="00374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bidi="en-US"/>
        </w:rPr>
      </w:pPr>
      <w:r w:rsidRPr="00FA3E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CFA238" wp14:editId="668EF710">
            <wp:simplePos x="0" y="0"/>
            <wp:positionH relativeFrom="column">
              <wp:posOffset>-10160</wp:posOffset>
            </wp:positionH>
            <wp:positionV relativeFrom="paragraph">
              <wp:posOffset>-146050</wp:posOffset>
            </wp:positionV>
            <wp:extent cx="1934210" cy="966470"/>
            <wp:effectExtent l="0" t="0" r="8890" b="508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17" name="Рисунок 17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457" w:rsidRPr="00FA3EB0" w:rsidRDefault="00374457" w:rsidP="00374457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445047, Тольятти, ул. 40 лет Победы, 26, оф. 305.  </w:t>
      </w:r>
    </w:p>
    <w:p w:rsidR="00374457" w:rsidRPr="00FA3EB0" w:rsidRDefault="00374457" w:rsidP="00374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Телефон: (8482) 68-50-51 факс: (8482) 68-50-41 </w:t>
      </w:r>
    </w:p>
    <w:p w:rsidR="00374457" w:rsidRPr="00FA3EB0" w:rsidRDefault="00374457" w:rsidP="003744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</w:pP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gramStart"/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e-mail</w:t>
      </w:r>
      <w:proofErr w:type="gramEnd"/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r w:rsidR="00A767E3">
        <w:fldChar w:fldCharType="begin"/>
      </w:r>
      <w:r w:rsidR="00A767E3" w:rsidRPr="00A767E3">
        <w:rPr>
          <w:lang w:val="en-US"/>
        </w:rPr>
        <w:instrText xml:space="preserve"> HYPERLINK "mailto:office@rumbtour.ru" </w:instrText>
      </w:r>
      <w:r w:rsidR="00A767E3">
        <w:fldChar w:fldCharType="separate"/>
      </w:r>
      <w:r w:rsidRPr="00FA3EB0">
        <w:rPr>
          <w:rStyle w:val="a6"/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en-US" w:bidi="en-US"/>
        </w:rPr>
        <w:t>office@rumbtour.ru</w:t>
      </w:r>
      <w:r w:rsidR="00A767E3">
        <w:rPr>
          <w:rStyle w:val="a6"/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en-US" w:bidi="en-US"/>
        </w:rPr>
        <w:fldChar w:fldCharType="end"/>
      </w: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;  </w:t>
      </w: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сайт</w:t>
      </w:r>
      <w:r w:rsidRPr="00FA3EB0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r w:rsidR="00A767E3">
        <w:fldChar w:fldCharType="begin"/>
      </w:r>
      <w:r w:rsidR="00A767E3" w:rsidRPr="00A767E3">
        <w:rPr>
          <w:lang w:val="en-US"/>
        </w:rPr>
        <w:instrText xml:space="preserve"> HYPERLINK "http://www.rumbtour.ru/" </w:instrText>
      </w:r>
      <w:r w:rsidR="00A767E3">
        <w:fldChar w:fldCharType="separate"/>
      </w:r>
      <w:r w:rsidRPr="00FA3EB0">
        <w:rPr>
          <w:rStyle w:val="a6"/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en-US" w:bidi="en-US"/>
        </w:rPr>
        <w:t>www.rumbtour.ru</w:t>
      </w:r>
      <w:r w:rsidR="00A767E3">
        <w:rPr>
          <w:rStyle w:val="a6"/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en-US" w:bidi="en-US"/>
        </w:rPr>
        <w:fldChar w:fldCharType="end"/>
      </w:r>
    </w:p>
    <w:p w:rsidR="00925976" w:rsidRPr="00FA3EB0" w:rsidRDefault="00925976" w:rsidP="00925976">
      <w:pPr>
        <w:pStyle w:val="a3"/>
        <w:spacing w:before="0" w:beforeAutospacing="0" w:after="0" w:afterAutospacing="0" w:line="210" w:lineRule="atLeast"/>
        <w:jc w:val="center"/>
        <w:rPr>
          <w:rStyle w:val="a4"/>
          <w:lang w:val="en-US"/>
        </w:rPr>
      </w:pPr>
    </w:p>
    <w:p w:rsidR="00925976" w:rsidRPr="00FA3EB0" w:rsidRDefault="00925976" w:rsidP="00925976">
      <w:pPr>
        <w:pStyle w:val="a3"/>
        <w:spacing w:before="0" w:beforeAutospacing="0" w:after="0" w:afterAutospacing="0" w:line="210" w:lineRule="atLeast"/>
        <w:jc w:val="center"/>
        <w:rPr>
          <w:rStyle w:val="a4"/>
          <w:lang w:val="en-US"/>
        </w:rPr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4"/>
        </w:rPr>
        <w:t>Грузия + Армения. Вкусная история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4"/>
        </w:rPr>
        <w:t>9 дней/8 ночей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4"/>
        </w:rPr>
        <w:t>27.04-05.05.2019 г.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5"/>
        </w:rPr>
        <w:t>Тбилиси (4 ночи) / Мцхета / Ереван (2 ночи) / Кутаиси / Сигнахи / </w:t>
      </w:r>
      <w:proofErr w:type="spellStart"/>
      <w:r w:rsidRPr="00FA3EB0">
        <w:rPr>
          <w:rStyle w:val="a5"/>
        </w:rPr>
        <w:t>Дилиджан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Агарцин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Севанский</w:t>
      </w:r>
      <w:proofErr w:type="spellEnd"/>
      <w:r w:rsidRPr="00FA3EB0">
        <w:rPr>
          <w:rStyle w:val="a5"/>
        </w:rPr>
        <w:t xml:space="preserve"> монастырь</w:t>
      </w:r>
      <w:r w:rsidRPr="00FA3EB0">
        <w:t xml:space="preserve"> / </w:t>
      </w:r>
      <w:r w:rsidRPr="00FA3EB0">
        <w:rPr>
          <w:i/>
        </w:rPr>
        <w:t>Ананури</w:t>
      </w:r>
    </w:p>
    <w:p w:rsidR="00FA3EB0" w:rsidRDefault="00FA3EB0" w:rsidP="00FA3EB0">
      <w:pPr>
        <w:pStyle w:val="a3"/>
        <w:spacing w:before="0" w:beforeAutospacing="0" w:after="0" w:afterAutospacing="0" w:line="210" w:lineRule="atLeast"/>
        <w:jc w:val="center"/>
        <w:rPr>
          <w:rStyle w:val="a5"/>
        </w:rPr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5"/>
        </w:rPr>
        <w:t>Армения, Грузия... Две христианские страны с добрыми и отзывчивыми людьми, которые чтят свою историю и национальные традиции. Экскурсионный тур в Армению и Грузию 2019 предоставит Вам возможность познакомиться с древнейшей культурой, многовековыми традициями Кавказа, красивой природой, вкусными блюдами, и, конечно же, продегустировать благородные вина и коньяки.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center"/>
      </w:pPr>
      <w:r w:rsidRPr="00FA3EB0">
        <w:rPr>
          <w:rStyle w:val="a5"/>
        </w:rPr>
        <w:t>Выберете экскурсионный тур в Армению и Грузию и мы гарантируем вам максимальный комфорт и отличное настроение! Путешествуйте с нашей компанией навстречу новым увлекательным приключениям и получите в подарок незабываемые эмоции на всю жизнь!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rPr>
          <w:rStyle w:val="a4"/>
          <w:i/>
          <w:iCs/>
          <w:shd w:val="clear" w:color="auto" w:fill="FFFFFF"/>
        </w:rPr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  <w:i/>
          <w:iCs/>
          <w:shd w:val="clear" w:color="auto" w:fill="FFFFFF"/>
        </w:rPr>
        <w:t>1 день.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Отправление автобуса </w:t>
      </w:r>
      <w:r w:rsidRPr="00FA3EB0">
        <w:t>(время местное, самарское):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04:00</w:t>
      </w:r>
      <w:r w:rsidRPr="00FA3EB0">
        <w:t> - г. Димитровград (ул. Куйбышева, 192 - напротив Площади Советов) -</w:t>
      </w:r>
      <w:r w:rsidRPr="00FA3EB0">
        <w:br/>
      </w:r>
      <w:r w:rsidRPr="00FA3EB0">
        <w:rPr>
          <w:rStyle w:val="a4"/>
        </w:rPr>
        <w:t>трансфер к основному автобусу в г. Тольятти</w:t>
      </w:r>
      <w:r w:rsidRPr="00FA3EB0">
        <w:t> </w:t>
      </w:r>
      <w:r w:rsidRPr="00FA3EB0">
        <w:rPr>
          <w:rStyle w:val="a4"/>
        </w:rPr>
        <w:t>- 500 руб./чел. в 1 сторону </w:t>
      </w:r>
      <w:r w:rsidRPr="00FA3EB0">
        <w:t>(или самостоятельно);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04:15</w:t>
      </w:r>
      <w:r w:rsidRPr="00FA3EB0">
        <w:t xml:space="preserve"> - г. Самара (Московское шоссе, площадка перед ТЦ "Самолет" (ул. </w:t>
      </w:r>
      <w:proofErr w:type="spellStart"/>
      <w:r w:rsidRPr="00FA3EB0">
        <w:t>Москвовское</w:t>
      </w:r>
      <w:proofErr w:type="spellEnd"/>
      <w:r w:rsidRPr="00FA3EB0">
        <w:t xml:space="preserve"> ш., 185А) у входа со стороны проспекта Кирова);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04:30 </w:t>
      </w:r>
      <w:r w:rsidRPr="00FA3EB0">
        <w:t>- г. Самара (остановка "</w:t>
      </w:r>
      <w:proofErr w:type="spellStart"/>
      <w:r w:rsidRPr="00FA3EB0">
        <w:t>Мехзавод</w:t>
      </w:r>
      <w:proofErr w:type="spellEnd"/>
      <w:r w:rsidRPr="00FA3EB0">
        <w:t>", Московское ш., по направлению движения в г. Тольятти);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05:30 - </w:t>
      </w:r>
      <w:r w:rsidRPr="00FA3EB0">
        <w:t xml:space="preserve">г. Тольятти (Комсомольский район, </w:t>
      </w:r>
      <w:proofErr w:type="spellStart"/>
      <w:r w:rsidRPr="00FA3EB0">
        <w:t>ул.Коммунистическая</w:t>
      </w:r>
      <w:proofErr w:type="spellEnd"/>
      <w:r w:rsidRPr="00FA3EB0">
        <w:t xml:space="preserve"> 94, площадь перед "Речным вокзалом")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05:45</w:t>
      </w:r>
      <w:r w:rsidRPr="00FA3EB0">
        <w:t> - г. Жигулевск (под навесным мостом на трассе М-5 напротив автовокзала)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07:10</w:t>
      </w:r>
      <w:r w:rsidRPr="00FA3EB0">
        <w:t> - г. Сызрань (около кафе "</w:t>
      </w:r>
      <w:proofErr w:type="spellStart"/>
      <w:r w:rsidRPr="00FA3EB0">
        <w:t>МакДоналдс</w:t>
      </w:r>
      <w:proofErr w:type="spellEnd"/>
      <w:r w:rsidRPr="00FA3EB0">
        <w:t xml:space="preserve">", </w:t>
      </w:r>
      <w:proofErr w:type="spellStart"/>
      <w:r w:rsidRPr="00FA3EB0">
        <w:t>Монгара</w:t>
      </w:r>
      <w:proofErr w:type="spellEnd"/>
      <w:r w:rsidRPr="00FA3EB0">
        <w:t>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12:00</w:t>
      </w:r>
      <w:r w:rsidRPr="00FA3EB0">
        <w:t xml:space="preserve"> - г. Саратов (Ильинская площадь, остановка </w:t>
      </w:r>
      <w:proofErr w:type="spellStart"/>
      <w:r w:rsidRPr="00FA3EB0">
        <w:t>общ.транспорта</w:t>
      </w:r>
      <w:proofErr w:type="spellEnd"/>
      <w:r w:rsidRPr="00FA3EB0">
        <w:t xml:space="preserve"> на ул. Чапаева в сторону ул. Чернышевского)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Ночной переезд в Грузию. Ориентировочное время в пути 30-36 часов (в зависимости от транспортной ситуации и времени прохождения российско-грузинской границы)</w:t>
      </w:r>
      <w:r w:rsidRPr="00FA3EB0">
        <w:br/>
        <w:t>В пути следования санитарные остановки каждые 3-4 часа.</w:t>
      </w:r>
    </w:p>
    <w:p w:rsidR="00FA3EB0" w:rsidRPr="00FA3EB0" w:rsidRDefault="00FA3EB0" w:rsidP="00FA3EB0">
      <w:pPr>
        <w:pStyle w:val="a3"/>
        <w:spacing w:before="0" w:beforeAutospacing="0" w:after="150" w:afterAutospacing="0" w:line="210" w:lineRule="atLeast"/>
      </w:pPr>
      <w:r w:rsidRPr="00FA3EB0"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2 день.</w:t>
      </w:r>
      <w:r w:rsidRPr="00FA3EB0">
        <w:t> </w:t>
      </w:r>
      <w:r w:rsidRPr="00FA3EB0">
        <w:rPr>
          <w:rStyle w:val="a5"/>
        </w:rPr>
        <w:t>Архитектурный комплекс Ананури / Тбилиси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Переезд в Тбилиси.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Пересечение российско-грузинской границы.</w:t>
      </w:r>
    </w:p>
    <w:p w:rsidR="00FA3EB0" w:rsidRPr="00FA3EB0" w:rsidRDefault="00FA3EB0" w:rsidP="00FA3EB0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Путешествие по военно-грузинской дороге начинается с </w:t>
      </w:r>
      <w:r w:rsidRPr="00FA3EB0">
        <w:rPr>
          <w:rStyle w:val="a4"/>
          <w:rFonts w:ascii="Times New Roman" w:hAnsi="Times New Roman" w:cs="Times New Roman"/>
          <w:sz w:val="24"/>
          <w:szCs w:val="24"/>
        </w:rPr>
        <w:t>осмотра «Арки дружбы»</w:t>
      </w:r>
      <w:r w:rsidRPr="00FA3EB0">
        <w:rPr>
          <w:rFonts w:ascii="Times New Roman" w:hAnsi="Times New Roman" w:cs="Times New Roman"/>
          <w:sz w:val="24"/>
          <w:szCs w:val="24"/>
        </w:rPr>
        <w:t> – памятник, возведенный в 1983 году на Крестовом перевале (высота свыше 2,3 км). Памятник воздвигли в честь дружбы народов России и Грузии к двухсотой годовщине Георгиевского трактата (1783 г).</w:t>
      </w:r>
    </w:p>
    <w:p w:rsidR="00FA3EB0" w:rsidRPr="00FA3EB0" w:rsidRDefault="00FA3EB0" w:rsidP="00FA3EB0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А на очереди самое высокогорное  на Военно-Грузинской дороге </w:t>
      </w:r>
      <w:r w:rsidRPr="00FA3EB0">
        <w:rPr>
          <w:rStyle w:val="a4"/>
          <w:rFonts w:ascii="Times New Roman" w:hAnsi="Times New Roman" w:cs="Times New Roman"/>
          <w:sz w:val="24"/>
          <w:szCs w:val="24"/>
        </w:rPr>
        <w:t>селение Гудаури</w:t>
      </w:r>
      <w:r w:rsidRPr="00FA3EB0">
        <w:rPr>
          <w:rFonts w:ascii="Times New Roman" w:hAnsi="Times New Roman" w:cs="Times New Roman"/>
          <w:sz w:val="24"/>
          <w:szCs w:val="24"/>
        </w:rPr>
        <w:t>. По совместительству – один из самых популярных на Кавказе горнолыжных курортов.</w:t>
      </w:r>
    </w:p>
    <w:p w:rsidR="00FA3EB0" w:rsidRPr="00FA3EB0" w:rsidRDefault="00FA3EB0" w:rsidP="00FA3EB0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Остановка для </w:t>
      </w:r>
      <w:r w:rsidRPr="00FA3EB0">
        <w:rPr>
          <w:rStyle w:val="a4"/>
          <w:rFonts w:ascii="Times New Roman" w:hAnsi="Times New Roman" w:cs="Times New Roman"/>
          <w:sz w:val="24"/>
          <w:szCs w:val="24"/>
        </w:rPr>
        <w:t xml:space="preserve">осмотра </w:t>
      </w: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</w:rPr>
        <w:t>Жинвальского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</w:rPr>
        <w:t xml:space="preserve"> водохранилища</w:t>
      </w:r>
      <w:r w:rsidRPr="00FA3EB0">
        <w:rPr>
          <w:rFonts w:ascii="Times New Roman" w:hAnsi="Times New Roman" w:cs="Times New Roman"/>
          <w:sz w:val="24"/>
          <w:szCs w:val="24"/>
        </w:rPr>
        <w:t> по праву считающимся одним из красивейших мест Грузии. Раскинувшееся между горных вершин бирюзовое зеркало водохранилища необычайно живописно в любое время года.</w:t>
      </w:r>
    </w:p>
    <w:p w:rsidR="00FA3EB0" w:rsidRPr="00FA3EB0" w:rsidRDefault="00FA3EB0" w:rsidP="00FA3EB0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 xml:space="preserve">На берегу </w:t>
      </w:r>
      <w:proofErr w:type="spellStart"/>
      <w:r w:rsidRPr="00FA3EB0">
        <w:rPr>
          <w:rFonts w:ascii="Times New Roman" w:hAnsi="Times New Roman" w:cs="Times New Roman"/>
          <w:sz w:val="24"/>
          <w:szCs w:val="24"/>
        </w:rPr>
        <w:t>Жинвальского</w:t>
      </w:r>
      <w:proofErr w:type="spellEnd"/>
      <w:r w:rsidRPr="00FA3EB0">
        <w:rPr>
          <w:rFonts w:ascii="Times New Roman" w:hAnsi="Times New Roman" w:cs="Times New Roman"/>
          <w:sz w:val="24"/>
          <w:szCs w:val="24"/>
        </w:rPr>
        <w:t xml:space="preserve"> водохранилища расположена интересная достопримечательность - </w:t>
      </w:r>
      <w:r w:rsidRPr="00FA3EB0">
        <w:rPr>
          <w:rStyle w:val="a4"/>
          <w:rFonts w:ascii="Times New Roman" w:hAnsi="Times New Roman" w:cs="Times New Roman"/>
          <w:sz w:val="24"/>
          <w:szCs w:val="24"/>
        </w:rPr>
        <w:t>средневековая крепость «Ананури»</w:t>
      </w:r>
      <w:r w:rsidRPr="00FA3EB0">
        <w:rPr>
          <w:rFonts w:ascii="Times New Roman" w:hAnsi="Times New Roman" w:cs="Times New Roman"/>
          <w:sz w:val="24"/>
          <w:szCs w:val="24"/>
        </w:rPr>
        <w:t>, выросшая в XVI-XVII веках вокруг построенной ранее 5-этажной сторожевой башни XIV-XV века. Внутри укреплений, также редкий экземпляр храмового зодчества XVII века – Успенский храм, возведенный в 1689 году.</w:t>
      </w:r>
    </w:p>
    <w:p w:rsidR="00FA3EB0" w:rsidRPr="00FA3EB0" w:rsidRDefault="00FA3EB0" w:rsidP="00FA3EB0">
      <w:pPr>
        <w:pStyle w:val="a3"/>
        <w:spacing w:before="0" w:beforeAutospacing="0" w:after="150" w:afterAutospacing="0" w:line="210" w:lineRule="atLeast"/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lastRenderedPageBreak/>
        <w:t>Позднее заселение в гостиницу. Свободное время на отдых.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br/>
      </w:r>
      <w:r w:rsidRPr="00FA3EB0">
        <w:rPr>
          <w:rStyle w:val="a4"/>
        </w:rPr>
        <w:t>3 день.</w:t>
      </w:r>
      <w:r w:rsidRPr="00FA3EB0">
        <w:t> </w:t>
      </w:r>
      <w:r w:rsidRPr="00FA3EB0">
        <w:rPr>
          <w:rStyle w:val="a5"/>
        </w:rPr>
        <w:t>Тбилиси/Мцхета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Пешеходная экскурсия по городу. Нас ждет знакомство со столицей! Неспешная прогулка позволит насладиться местной архитектурой и достопримечательностями, послушать содержательный рассказ о многовековой истории и современной жизни города.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4"/>
        </w:rPr>
        <w:t>Посещение кафедрального</w:t>
      </w:r>
      <w:r w:rsidRPr="00FA3EB0">
        <w:t> </w:t>
      </w:r>
      <w:r w:rsidRPr="00FA3EB0">
        <w:rPr>
          <w:rStyle w:val="a4"/>
        </w:rPr>
        <w:t xml:space="preserve">собора </w:t>
      </w:r>
      <w:proofErr w:type="spellStart"/>
      <w:r w:rsidRPr="00FA3EB0">
        <w:rPr>
          <w:rStyle w:val="a4"/>
        </w:rPr>
        <w:t>Самеба</w:t>
      </w:r>
      <w:proofErr w:type="spellEnd"/>
      <w:r w:rsidRPr="00FA3EB0">
        <w:rPr>
          <w:rStyle w:val="a4"/>
        </w:rPr>
        <w:t xml:space="preserve"> (святой троицы), храм </w:t>
      </w:r>
      <w:proofErr w:type="spellStart"/>
      <w:r w:rsidRPr="00FA3EB0">
        <w:rPr>
          <w:rStyle w:val="a4"/>
        </w:rPr>
        <w:t>Метехи</w:t>
      </w:r>
      <w:proofErr w:type="spellEnd"/>
      <w:r w:rsidRPr="00FA3EB0">
        <w:rPr>
          <w:rStyle w:val="a4"/>
        </w:rPr>
        <w:t>. </w:t>
      </w:r>
      <w:r w:rsidRPr="00FA3EB0">
        <w:t>Гости смогут подняться на </w:t>
      </w:r>
      <w:r w:rsidRPr="00FA3EB0">
        <w:rPr>
          <w:rStyle w:val="wikilink"/>
        </w:rPr>
        <w:t>канатной дороге</w:t>
      </w:r>
      <w:r w:rsidRPr="00FA3EB0">
        <w:t> к </w:t>
      </w:r>
      <w:r w:rsidRPr="00FA3EB0">
        <w:rPr>
          <w:rStyle w:val="a4"/>
        </w:rPr>
        <w:t xml:space="preserve">крепости </w:t>
      </w:r>
      <w:proofErr w:type="spellStart"/>
      <w:r w:rsidRPr="00FA3EB0">
        <w:rPr>
          <w:rStyle w:val="a4"/>
        </w:rPr>
        <w:t>Нарикала</w:t>
      </w:r>
      <w:proofErr w:type="spellEnd"/>
      <w:r w:rsidRPr="00FA3EB0">
        <w:rPr>
          <w:rStyle w:val="a4"/>
        </w:rPr>
        <w:t> (V в.), </w:t>
      </w:r>
      <w:r w:rsidRPr="00FA3EB0">
        <w:t>а также прогуляются к  </w:t>
      </w:r>
      <w:r w:rsidRPr="00FA3EB0">
        <w:rPr>
          <w:rStyle w:val="a4"/>
        </w:rPr>
        <w:t>"</w:t>
      </w:r>
      <w:proofErr w:type="spellStart"/>
      <w:r w:rsidRPr="00FA3EB0">
        <w:rPr>
          <w:rStyle w:val="a4"/>
        </w:rPr>
        <w:t>Инжировому</w:t>
      </w:r>
      <w:proofErr w:type="spellEnd"/>
      <w:r w:rsidRPr="00FA3EB0">
        <w:rPr>
          <w:rStyle w:val="a4"/>
        </w:rPr>
        <w:t>" водопаду.</w:t>
      </w:r>
      <w:r>
        <w:rPr>
          <w:rStyle w:val="a4"/>
        </w:rPr>
        <w:t xml:space="preserve"> </w:t>
      </w:r>
      <w:r w:rsidRPr="00FA3EB0">
        <w:t>Дальнейшая пешая экскурсия по старому городу приведет гостей к </w:t>
      </w:r>
      <w:r w:rsidRPr="00FA3EB0">
        <w:rPr>
          <w:rStyle w:val="a4"/>
        </w:rPr>
        <w:t>«</w:t>
      </w:r>
      <w:proofErr w:type="spellStart"/>
      <w:r w:rsidRPr="00FA3EB0">
        <w:rPr>
          <w:rStyle w:val="a4"/>
        </w:rPr>
        <w:t>Абанотуба́ни</w:t>
      </w:r>
      <w:proofErr w:type="spellEnd"/>
      <w:r w:rsidRPr="00FA3EB0">
        <w:rPr>
          <w:rStyle w:val="a4"/>
        </w:rPr>
        <w:t>»</w:t>
      </w:r>
      <w:r w:rsidRPr="00FA3EB0">
        <w:t> - кварталу в центре Тбилиси, известному своим комплексом бань (XVII-XIX вв.) и типичными для архитектуры Тбилиси нависшими деревянными резными балкончиками.</w:t>
      </w:r>
    </w:p>
    <w:p w:rsidR="00FA3EB0" w:rsidRDefault="00FA3EB0" w:rsidP="00FA3EB0">
      <w:pPr>
        <w:spacing w:line="210" w:lineRule="atLeast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FA3EB0" w:rsidRPr="00FA3EB0" w:rsidRDefault="00FA3EB0" w:rsidP="00FA3EB0">
      <w:pPr>
        <w:spacing w:line="21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>Дальнейший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путь держим в  </w:t>
      </w: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>древнююстолицу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>Грузии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- Мцхета</w:t>
      </w:r>
      <w:r>
        <w:rPr>
          <w:rFonts w:ascii="Times New Roman" w:hAnsi="Times New Roman" w:cs="Times New Roman"/>
          <w:sz w:val="24"/>
          <w:szCs w:val="24"/>
          <w:lang w:val="uk-UA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национальное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3EB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остояние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FA3EB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/>
          </w:rPr>
          <w:t>ЮНЕСКО</w:t>
        </w:r>
      </w:hyperlink>
      <w:r w:rsidRPr="00FA3EB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Первый объект в районе Мцхета, входящий в список всемирного наследия </w:t>
      </w:r>
      <w:hyperlink r:id="rId8" w:history="1">
        <w:r w:rsidRPr="00FA3EB0">
          <w:rPr>
            <w:rStyle w:val="a6"/>
            <w:color w:val="auto"/>
          </w:rPr>
          <w:t>ЮНЕСКО</w:t>
        </w:r>
      </w:hyperlink>
      <w:r w:rsidRPr="00FA3EB0">
        <w:t> - </w:t>
      </w:r>
      <w:r w:rsidRPr="00FA3EB0">
        <w:rPr>
          <w:rStyle w:val="a4"/>
        </w:rPr>
        <w:t>монастырь</w:t>
      </w:r>
      <w:r w:rsidRPr="00FA3EB0">
        <w:t> </w:t>
      </w:r>
      <w:r w:rsidRPr="00FA3EB0">
        <w:rPr>
          <w:rStyle w:val="a4"/>
        </w:rPr>
        <w:t>«Джвари».</w:t>
      </w:r>
      <w:r w:rsidRPr="00FA3EB0">
        <w:t xml:space="preserve"> Его история берет начало в 545 г., а название переводится, как «крест», что напрямую связано с просветительницей Грузии св. </w:t>
      </w:r>
      <w:proofErr w:type="spellStart"/>
      <w:r w:rsidRPr="00FA3EB0">
        <w:t>Нино</w:t>
      </w:r>
      <w:proofErr w:type="spellEnd"/>
      <w:r w:rsidRPr="00FA3EB0">
        <w:t xml:space="preserve"> </w:t>
      </w:r>
      <w:proofErr w:type="spellStart"/>
      <w:r w:rsidRPr="00FA3EB0">
        <w:t>Каппадокийской</w:t>
      </w:r>
      <w:proofErr w:type="spellEnd"/>
      <w:r w:rsidRPr="00FA3EB0">
        <w:t xml:space="preserve">. Монастырь стоит на утесе, откуда, с высоты птичьего полета, открывается неописуемой красоты панорама на слияние двух величественных рек - </w:t>
      </w:r>
      <w:proofErr w:type="spellStart"/>
      <w:r w:rsidRPr="00FA3EB0">
        <w:t>Арагви</w:t>
      </w:r>
      <w:proofErr w:type="spellEnd"/>
      <w:r w:rsidRPr="00FA3EB0">
        <w:t xml:space="preserve"> и Куры (</w:t>
      </w:r>
      <w:proofErr w:type="spellStart"/>
      <w:r w:rsidRPr="00FA3EB0">
        <w:t>Мтквари</w:t>
      </w:r>
      <w:proofErr w:type="spellEnd"/>
      <w:r w:rsidRPr="00FA3EB0">
        <w:t>), красочно описанная Лермонтовым во «Мцыри».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На очереди еще один объект, входящий в список всемирного наследия </w:t>
      </w:r>
      <w:hyperlink r:id="rId9" w:history="1">
        <w:r w:rsidRPr="00FA3EB0">
          <w:rPr>
            <w:rStyle w:val="a6"/>
            <w:color w:val="auto"/>
          </w:rPr>
          <w:t>ЮНЕСКО</w:t>
        </w:r>
      </w:hyperlink>
      <w:r>
        <w:t> -</w:t>
      </w:r>
      <w:r w:rsidRPr="00FA3EB0">
        <w:rPr>
          <w:rStyle w:val="a4"/>
        </w:rPr>
        <w:t>кафедральный</w:t>
      </w:r>
      <w:r w:rsidRPr="00FA3EB0">
        <w:t> </w:t>
      </w:r>
      <w:r w:rsidRPr="00FA3EB0">
        <w:rPr>
          <w:rStyle w:val="a4"/>
        </w:rPr>
        <w:t>собор «</w:t>
      </w:r>
      <w:proofErr w:type="spellStart"/>
      <w:r w:rsidRPr="00FA3EB0">
        <w:rPr>
          <w:rStyle w:val="a4"/>
        </w:rPr>
        <w:t>Светицховели</w:t>
      </w:r>
      <w:proofErr w:type="spellEnd"/>
      <w:r w:rsidRPr="00FA3EB0">
        <w:rPr>
          <w:rStyle w:val="a4"/>
        </w:rPr>
        <w:t>»</w:t>
      </w:r>
      <w:r w:rsidRPr="00FA3EB0">
        <w:t>, в котором хранится несколько величайших реликвий христианского мира.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Возвращение в гостиницу Тбилиси. Свободное время.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5"/>
        </w:rPr>
        <w:t>или за доп. плату по желанию -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Ужин в Грузинском ресторане</w:t>
      </w:r>
      <w:r w:rsidRPr="00FA3EB0">
        <w:t> (Стоимость ужина - 1500 руб./чел.).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После того, как гости вдоволь насладятся видами вечернего Тбилиси, они отправятся в </w:t>
      </w:r>
      <w:r w:rsidRPr="00FA3EB0">
        <w:rPr>
          <w:rStyle w:val="a4"/>
        </w:rPr>
        <w:t>национальный грузинский ресторан.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 xml:space="preserve">Еда - также часть грузинской культуры. </w:t>
      </w:r>
      <w:proofErr w:type="spellStart"/>
      <w:r w:rsidRPr="00FA3EB0">
        <w:t>Хинкали</w:t>
      </w:r>
      <w:proofErr w:type="spellEnd"/>
      <w:r w:rsidRPr="00FA3EB0">
        <w:t xml:space="preserve">, хачапури, салаты, харчо, лобио, чахохбили, </w:t>
      </w:r>
      <w:proofErr w:type="spellStart"/>
      <w:r w:rsidRPr="00FA3EB0">
        <w:t>чанахи</w:t>
      </w:r>
      <w:proofErr w:type="spellEnd"/>
      <w:r w:rsidRPr="00FA3EB0">
        <w:t xml:space="preserve">, </w:t>
      </w:r>
      <w:proofErr w:type="spellStart"/>
      <w:r w:rsidRPr="00FA3EB0">
        <w:t>сациви</w:t>
      </w:r>
      <w:proofErr w:type="spellEnd"/>
      <w:r w:rsidRPr="00FA3EB0">
        <w:t>... И это разве что одна сотая от всего того богатства, которое может предложить грузинская кухня. Грузинская кухня - одна из древнейших и самых вкусных. Она богата, как грузинское многоголосье, и невероятно щедрая!</w:t>
      </w:r>
    </w:p>
    <w:p w:rsidR="00FA3EB0" w:rsidRPr="00FA3EB0" w:rsidRDefault="00FA3EB0" w:rsidP="00FA3EB0">
      <w:pPr>
        <w:pStyle w:val="a3"/>
        <w:spacing w:before="0" w:beforeAutospacing="0" w:after="150" w:afterAutospacing="0" w:line="210" w:lineRule="atLeast"/>
      </w:pPr>
      <w:r w:rsidRPr="00FA3EB0"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4 день.</w:t>
      </w:r>
      <w:r w:rsidRPr="00FA3EB0">
        <w:t> </w:t>
      </w:r>
      <w:proofErr w:type="spellStart"/>
      <w:r w:rsidRPr="00FA3EB0">
        <w:rPr>
          <w:rStyle w:val="a5"/>
        </w:rPr>
        <w:t>Дилиджан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Агарцин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Севанский</w:t>
      </w:r>
      <w:proofErr w:type="spellEnd"/>
      <w:r w:rsidRPr="00FA3EB0">
        <w:rPr>
          <w:rStyle w:val="a5"/>
        </w:rPr>
        <w:t xml:space="preserve"> монастырь </w:t>
      </w:r>
      <w:r w:rsidRPr="00FA3EB0"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 Освобождение номеров.</w:t>
      </w:r>
    </w:p>
    <w:p w:rsidR="00FA3EB0" w:rsidRPr="00FA3EB0" w:rsidRDefault="00FA3EB0" w:rsidP="00FA3EB0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Проезд на границу Грузии с Арменией в Садахло. На границе группу встречает гид от армянской туристической компании. Отъезд в Ереван. По пути поездка к горному курорту Дилижан - осмотр монастырского комплекса </w:t>
      </w: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</w:rPr>
        <w:t>Агарцин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</w:rPr>
        <w:t xml:space="preserve"> (13 в)</w:t>
      </w:r>
      <w:r w:rsidRPr="00FA3EB0">
        <w:rPr>
          <w:rFonts w:ascii="Times New Roman" w:hAnsi="Times New Roman" w:cs="Times New Roman"/>
          <w:sz w:val="24"/>
          <w:szCs w:val="24"/>
        </w:rPr>
        <w:t xml:space="preserve">, в который входят церковь </w:t>
      </w:r>
      <w:proofErr w:type="spellStart"/>
      <w:r w:rsidRPr="00FA3EB0">
        <w:rPr>
          <w:rFonts w:ascii="Times New Roman" w:hAnsi="Times New Roman" w:cs="Times New Roman"/>
          <w:sz w:val="24"/>
          <w:szCs w:val="24"/>
        </w:rPr>
        <w:t>Сурб</w:t>
      </w:r>
      <w:proofErr w:type="spellEnd"/>
      <w:r w:rsidRPr="00FA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B0">
        <w:rPr>
          <w:rFonts w:ascii="Times New Roman" w:hAnsi="Times New Roman" w:cs="Times New Roman"/>
          <w:sz w:val="24"/>
          <w:szCs w:val="24"/>
        </w:rPr>
        <w:t>Степанос</w:t>
      </w:r>
      <w:proofErr w:type="spellEnd"/>
      <w:r w:rsidRPr="00FA3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EB0">
        <w:rPr>
          <w:rFonts w:ascii="Times New Roman" w:hAnsi="Times New Roman" w:cs="Times New Roman"/>
          <w:sz w:val="24"/>
          <w:szCs w:val="24"/>
        </w:rPr>
        <w:t>Сурб</w:t>
      </w:r>
      <w:proofErr w:type="spellEnd"/>
      <w:r w:rsidRPr="00FA3EB0">
        <w:rPr>
          <w:rFonts w:ascii="Times New Roman" w:hAnsi="Times New Roman" w:cs="Times New Roman"/>
          <w:sz w:val="24"/>
          <w:szCs w:val="24"/>
        </w:rPr>
        <w:t xml:space="preserve"> Мариам </w:t>
      </w:r>
      <w:proofErr w:type="spellStart"/>
      <w:r w:rsidRPr="00FA3EB0">
        <w:rPr>
          <w:rFonts w:ascii="Times New Roman" w:hAnsi="Times New Roman" w:cs="Times New Roman"/>
          <w:sz w:val="24"/>
          <w:szCs w:val="24"/>
        </w:rPr>
        <w:t>Аствацацин</w:t>
      </w:r>
      <w:proofErr w:type="spellEnd"/>
      <w:r w:rsidRPr="00FA3EB0">
        <w:rPr>
          <w:rFonts w:ascii="Times New Roman" w:hAnsi="Times New Roman" w:cs="Times New Roman"/>
          <w:sz w:val="24"/>
          <w:szCs w:val="24"/>
        </w:rPr>
        <w:t xml:space="preserve"> и церковь Григория Просветителя, а также знаменитая трапезная. Неожиданно возникающий среди густых деревьев монастырь создает сказочное впечатление затерянного мира. Поездка к озеру Севан – одному из крупнейших высокогорных озер Евразии. Пеший подъем на вершину полуострова Ахтамар, осмотр </w:t>
      </w:r>
      <w:proofErr w:type="spellStart"/>
      <w:r w:rsidRPr="00FA3EB0">
        <w:rPr>
          <w:rStyle w:val="a4"/>
          <w:rFonts w:ascii="Times New Roman" w:hAnsi="Times New Roman" w:cs="Times New Roman"/>
          <w:sz w:val="24"/>
          <w:szCs w:val="24"/>
        </w:rPr>
        <w:t>Севанского</w:t>
      </w:r>
      <w:proofErr w:type="spellEnd"/>
      <w:r w:rsidRPr="00FA3EB0">
        <w:rPr>
          <w:rStyle w:val="a4"/>
          <w:rFonts w:ascii="Times New Roman" w:hAnsi="Times New Roman" w:cs="Times New Roman"/>
          <w:sz w:val="24"/>
          <w:szCs w:val="24"/>
        </w:rPr>
        <w:t xml:space="preserve"> монастыря (9 в.). </w:t>
      </w:r>
      <w:r w:rsidRPr="00FA3EB0">
        <w:rPr>
          <w:rFonts w:ascii="Times New Roman" w:hAnsi="Times New Roman" w:cs="Times New Roman"/>
          <w:sz w:val="24"/>
          <w:szCs w:val="24"/>
        </w:rPr>
        <w:t> 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5"/>
          <w:b/>
          <w:bCs/>
        </w:rPr>
        <w:t>За дополнительную плату (по желанию):</w:t>
      </w:r>
      <w:r w:rsidRPr="00FA3EB0">
        <w:t xml:space="preserve"> Обед в местном ресторане, где будет подана </w:t>
      </w:r>
      <w:proofErr w:type="spellStart"/>
      <w:r w:rsidRPr="00FA3EB0">
        <w:t>севанская</w:t>
      </w:r>
      <w:proofErr w:type="spellEnd"/>
      <w:r w:rsidRPr="00FA3EB0">
        <w:t xml:space="preserve"> форель (рыба – </w:t>
      </w:r>
      <w:proofErr w:type="spellStart"/>
      <w:r w:rsidRPr="00FA3EB0">
        <w:t>ишхан</w:t>
      </w:r>
      <w:proofErr w:type="spellEnd"/>
      <w:r w:rsidRPr="00FA3EB0">
        <w:t>) в вареном либо запеченном на углях виде. (Стоимость обеда - 900 руб./чел.)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Заселение в гостиницу Еревана. Свободное время на отдых.</w:t>
      </w:r>
    </w:p>
    <w:p w:rsidR="00FA3EB0" w:rsidRPr="00FA3EB0" w:rsidRDefault="00FA3EB0" w:rsidP="00FA3EB0">
      <w:pPr>
        <w:pStyle w:val="a3"/>
        <w:spacing w:before="0" w:beforeAutospacing="0" w:after="150" w:afterAutospacing="0" w:line="210" w:lineRule="atLeast"/>
      </w:pPr>
      <w:r w:rsidRPr="00FA3EB0"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5 день.</w:t>
      </w:r>
      <w:r w:rsidRPr="00FA3EB0">
        <w:t> </w:t>
      </w:r>
      <w:r w:rsidRPr="00FA3EB0">
        <w:rPr>
          <w:rStyle w:val="a5"/>
        </w:rPr>
        <w:t xml:space="preserve">Ереван / Коньячный завод / </w:t>
      </w:r>
      <w:proofErr w:type="spellStart"/>
      <w:r w:rsidRPr="00FA3EB0">
        <w:rPr>
          <w:rStyle w:val="a5"/>
        </w:rPr>
        <w:t>Гарни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Гегард</w:t>
      </w:r>
      <w:proofErr w:type="spellEnd"/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Обзорная экскурсия по Еревану</w:t>
      </w:r>
      <w:r w:rsidRPr="00FA3EB0">
        <w:t>  включает Центр города, Площадь Республики, Государственный университет, монумент с обзором панорамы на город. </w:t>
      </w:r>
    </w:p>
    <w:p w:rsid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Далее вас ждет </w:t>
      </w:r>
      <w:r w:rsidRPr="00FA3EB0">
        <w:rPr>
          <w:rStyle w:val="a4"/>
        </w:rPr>
        <w:t>посещение комплекса Каскад - </w:t>
      </w:r>
      <w:r w:rsidRPr="00FA3EB0">
        <w:t xml:space="preserve">красивая пятиуровневая лестница на холме в центре города. В самом комплексе находится центр искусств </w:t>
      </w:r>
      <w:proofErr w:type="spellStart"/>
      <w:r w:rsidRPr="00FA3EB0">
        <w:t>Гафесчян</w:t>
      </w:r>
      <w:proofErr w:type="spellEnd"/>
      <w:r w:rsidRPr="00FA3EB0">
        <w:t>. Артистическая среда, красивая обстановка, панорамный вид на город и гору Арарат производят незабываемые впечатления. Экскурсия к необыкновенному по красоте </w:t>
      </w:r>
      <w:r w:rsidRPr="00FA3EB0">
        <w:rPr>
          <w:rStyle w:val="a4"/>
        </w:rPr>
        <w:t>языческому храму Солнца в селении</w:t>
      </w:r>
      <w:r w:rsidRPr="00FA3EB0">
        <w:t> </w:t>
      </w:r>
      <w:proofErr w:type="spellStart"/>
      <w:r w:rsidRPr="00FA3EB0">
        <w:rPr>
          <w:rStyle w:val="a4"/>
        </w:rPr>
        <w:t>Гарни</w:t>
      </w:r>
      <w:proofErr w:type="spellEnd"/>
      <w:r w:rsidRPr="00FA3EB0">
        <w:rPr>
          <w:rStyle w:val="a4"/>
        </w:rPr>
        <w:t>.</w:t>
      </w:r>
      <w:r w:rsidRPr="00FA3EB0">
        <w:t xml:space="preserve"> Остановка у </w:t>
      </w:r>
      <w:r w:rsidRPr="00FA3EB0">
        <w:lastRenderedPageBreak/>
        <w:t xml:space="preserve">Арки Чаренца. Храм </w:t>
      </w:r>
      <w:proofErr w:type="spellStart"/>
      <w:r w:rsidRPr="00FA3EB0">
        <w:t>Гарни</w:t>
      </w:r>
      <w:proofErr w:type="spellEnd"/>
      <w:r w:rsidRPr="00FA3EB0">
        <w:t xml:space="preserve">, построенный в 77 г. царем </w:t>
      </w:r>
      <w:proofErr w:type="spellStart"/>
      <w:r w:rsidRPr="00FA3EB0">
        <w:t>Трдатом</w:t>
      </w:r>
      <w:proofErr w:type="spellEnd"/>
      <w:r w:rsidRPr="00FA3EB0">
        <w:t xml:space="preserve"> I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4"/>
        </w:rPr>
        <w:t>Посещение</w:t>
      </w:r>
      <w:r w:rsidRPr="00FA3EB0">
        <w:t> </w:t>
      </w:r>
      <w:r w:rsidRPr="00FA3EB0">
        <w:rPr>
          <w:rStyle w:val="a4"/>
        </w:rPr>
        <w:t>коньячного завода - </w:t>
      </w:r>
      <w:r w:rsidRPr="00FA3EB0">
        <w:t>тур по заводу с дегустацией знаменитого армянского коньяка.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Далее нас ждет проезд к редчайшему высеченному в скале </w:t>
      </w:r>
      <w:r w:rsidRPr="00FA3EB0">
        <w:rPr>
          <w:rStyle w:val="a4"/>
        </w:rPr>
        <w:t xml:space="preserve">храму Св. </w:t>
      </w:r>
      <w:proofErr w:type="spellStart"/>
      <w:r w:rsidRPr="00FA3EB0">
        <w:rPr>
          <w:rStyle w:val="a4"/>
        </w:rPr>
        <w:t>Гегарда</w:t>
      </w:r>
      <w:proofErr w:type="spellEnd"/>
      <w:r w:rsidRPr="00FA3EB0">
        <w:t xml:space="preserve"> (12 - 13 вв.), в переводе означающего «святое копье». В этом храме хранилось долгое время то самое копьё, которым были прерваны мучения Христа на кресте (сейчас оно находится в музее св. Эчмиадзина). Монастырь </w:t>
      </w:r>
      <w:proofErr w:type="spellStart"/>
      <w:r w:rsidRPr="00FA3EB0">
        <w:t>Гегард</w:t>
      </w:r>
      <w:proofErr w:type="spellEnd"/>
      <w:r w:rsidRPr="00FA3EB0">
        <w:t xml:space="preserve"> занесен в списки Всемирного </w:t>
      </w:r>
      <w:proofErr w:type="spellStart"/>
      <w:r w:rsidRPr="00FA3EB0">
        <w:t>Наследия</w:t>
      </w:r>
      <w:hyperlink r:id="rId10" w:history="1">
        <w:r w:rsidRPr="00FA3EB0">
          <w:rPr>
            <w:rStyle w:val="a6"/>
            <w:color w:val="auto"/>
          </w:rPr>
          <w:t>ЮНЕСКО</w:t>
        </w:r>
        <w:proofErr w:type="spellEnd"/>
      </w:hyperlink>
      <w:r w:rsidRPr="00FA3EB0">
        <w:t> (лист 2000).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Посещение </w:t>
      </w:r>
      <w:r w:rsidRPr="00FA3EB0">
        <w:rPr>
          <w:rStyle w:val="a4"/>
        </w:rPr>
        <w:t>Мемориала жертвам Геноцида </w:t>
      </w:r>
      <w:r w:rsidRPr="00FA3EB0">
        <w:t>1915г.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Ночь в отеле Еревана.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6 день.</w:t>
      </w:r>
      <w:r w:rsidRPr="00FA3EB0">
        <w:rPr>
          <w:rStyle w:val="a5"/>
        </w:rPr>
        <w:t> </w:t>
      </w:r>
      <w:proofErr w:type="spellStart"/>
      <w:r w:rsidRPr="00FA3EB0">
        <w:rPr>
          <w:rStyle w:val="a5"/>
        </w:rPr>
        <w:t>Ахпат</w:t>
      </w:r>
      <w:proofErr w:type="spellEnd"/>
      <w:r w:rsidRPr="00FA3EB0">
        <w:rPr>
          <w:rStyle w:val="a5"/>
        </w:rPr>
        <w:t xml:space="preserve"> / Вечерняя прогулка по Тбилиси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 Освобождение номеров. Переезд в Тбилиси.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По пути в Тбилиси, мы посетим шедевр средневековой армянской архитектуры - </w:t>
      </w:r>
      <w:r w:rsidRPr="00FA3EB0">
        <w:rPr>
          <w:rStyle w:val="a4"/>
        </w:rPr>
        <w:t>монастырский комплекс </w:t>
      </w:r>
      <w:proofErr w:type="spellStart"/>
      <w:r w:rsidRPr="00FA3EB0">
        <w:rPr>
          <w:rStyle w:val="a4"/>
        </w:rPr>
        <w:t>Ахпат</w:t>
      </w:r>
      <w:proofErr w:type="spellEnd"/>
      <w:r w:rsidRPr="00FA3EB0">
        <w:t xml:space="preserve"> (11-13 </w:t>
      </w:r>
      <w:proofErr w:type="spellStart"/>
      <w:r w:rsidRPr="00FA3EB0">
        <w:t>вв</w:t>
      </w:r>
      <w:proofErr w:type="spellEnd"/>
      <w:r w:rsidRPr="00FA3EB0">
        <w:t>), который включен в список всемирного наследия </w:t>
      </w:r>
      <w:hyperlink r:id="rId11" w:history="1">
        <w:r w:rsidRPr="00FA3EB0">
          <w:rPr>
            <w:rStyle w:val="a6"/>
            <w:color w:val="auto"/>
          </w:rPr>
          <w:t>ЮНЕСКО</w:t>
        </w:r>
      </w:hyperlink>
      <w:r w:rsidRPr="00FA3EB0">
        <w:t xml:space="preserve"> (2000).  В  1722-1795 гг. в </w:t>
      </w:r>
      <w:proofErr w:type="spellStart"/>
      <w:r w:rsidRPr="00FA3EB0">
        <w:t>Ахпате</w:t>
      </w:r>
      <w:proofErr w:type="spellEnd"/>
      <w:r w:rsidRPr="00FA3EB0">
        <w:t xml:space="preserve"> жил самый знаменитый и любимый ашуг на Кавказе Саят-Нова. Он имел исключительные способности в поэзии, сочинении песен и игре на кяманче, достиг высот славы при дворе грузинского царя Ираклия II. Далее маршрут лежит к армяно-грузинской границе.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Пересечение границы. Проезд в Тбилиси.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Встреча в фойе гостиницы с экскурсоводом от грузинской компании. Начало </w:t>
      </w:r>
      <w:r w:rsidRPr="00FA3EB0">
        <w:rPr>
          <w:rStyle w:val="a4"/>
        </w:rPr>
        <w:t>вечерней прогулки по Тбилиси</w:t>
      </w:r>
      <w:r w:rsidRPr="00FA3EB0">
        <w:t xml:space="preserve"> с улочками Шардена, Ираклия II, осмотром современного «МОСТА МИРА» (представляет собой дугообразный  пешеходный мост над рекой Кура), улицы </w:t>
      </w:r>
      <w:proofErr w:type="spellStart"/>
      <w:r w:rsidRPr="00FA3EB0">
        <w:t>Шавтели</w:t>
      </w:r>
      <w:proofErr w:type="spellEnd"/>
      <w:r w:rsidRPr="00FA3EB0">
        <w:t xml:space="preserve"> с церковью </w:t>
      </w:r>
      <w:proofErr w:type="spellStart"/>
      <w:r w:rsidRPr="00FA3EB0">
        <w:t>Анчисхати</w:t>
      </w:r>
      <w:proofErr w:type="spellEnd"/>
      <w:r w:rsidRPr="00FA3EB0">
        <w:t xml:space="preserve">(VI в), резиденцией патриарха Грузии - Илии II и причудливой башенки кукольного театра </w:t>
      </w:r>
      <w:proofErr w:type="spellStart"/>
      <w:r w:rsidRPr="00FA3EB0">
        <w:t>Резо</w:t>
      </w:r>
      <w:proofErr w:type="spellEnd"/>
      <w:r w:rsidRPr="00FA3EB0">
        <w:t xml:space="preserve"> </w:t>
      </w:r>
      <w:proofErr w:type="spellStart"/>
      <w:r w:rsidRPr="00FA3EB0">
        <w:t>Габриадзе</w:t>
      </w:r>
      <w:proofErr w:type="spellEnd"/>
      <w:r w:rsidRPr="00FA3EB0">
        <w:t>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Поездка по проспекту Шота Руставели.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Заселение в отель Тбилиси. Ночь в отеле.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7 день.</w:t>
      </w:r>
      <w:r w:rsidRPr="00FA3EB0">
        <w:rPr>
          <w:rStyle w:val="a5"/>
        </w:rPr>
        <w:t> Свободный день - </w:t>
      </w:r>
      <w:proofErr w:type="spellStart"/>
      <w:r w:rsidRPr="00FA3EB0">
        <w:rPr>
          <w:rStyle w:val="a5"/>
        </w:rPr>
        <w:t>Сигнаги</w:t>
      </w:r>
      <w:proofErr w:type="spellEnd"/>
      <w:r w:rsidRPr="00FA3EB0">
        <w:rPr>
          <w:rStyle w:val="a5"/>
        </w:rPr>
        <w:t xml:space="preserve"> / </w:t>
      </w:r>
      <w:proofErr w:type="spellStart"/>
      <w:r w:rsidRPr="00FA3EB0">
        <w:rPr>
          <w:rStyle w:val="a5"/>
        </w:rPr>
        <w:t>Бодбе</w:t>
      </w:r>
      <w:proofErr w:type="spellEnd"/>
      <w:r w:rsidRPr="00FA3EB0">
        <w:rPr>
          <w:rStyle w:val="a5"/>
        </w:rPr>
        <w:t xml:space="preserve"> / Корпорация </w:t>
      </w:r>
      <w:proofErr w:type="spellStart"/>
      <w:r w:rsidRPr="00FA3EB0">
        <w:rPr>
          <w:rStyle w:val="a5"/>
        </w:rPr>
        <w:t>Киндзмараули</w:t>
      </w:r>
      <w:proofErr w:type="spellEnd"/>
      <w:r w:rsidRPr="00FA3EB0">
        <w:rPr>
          <w:rStyle w:val="a5"/>
        </w:rPr>
        <w:t xml:space="preserve"> *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Свободный день в Тбилиси или </w:t>
      </w:r>
      <w:r w:rsidRPr="00FA3EB0">
        <w:rPr>
          <w:rStyle w:val="a5"/>
        </w:rPr>
        <w:t>за доп. плату по желанию</w:t>
      </w:r>
      <w:r w:rsidRPr="00FA3EB0">
        <w:t>: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 xml:space="preserve">Экскурсия </w:t>
      </w:r>
      <w:proofErr w:type="spellStart"/>
      <w:r w:rsidRPr="00FA3EB0">
        <w:rPr>
          <w:rStyle w:val="a4"/>
        </w:rPr>
        <w:t>Сигнаги</w:t>
      </w:r>
      <w:proofErr w:type="spellEnd"/>
      <w:r w:rsidRPr="00FA3EB0">
        <w:rPr>
          <w:rStyle w:val="a4"/>
        </w:rPr>
        <w:t xml:space="preserve"> / </w:t>
      </w:r>
      <w:proofErr w:type="spellStart"/>
      <w:r w:rsidRPr="00FA3EB0">
        <w:rPr>
          <w:rStyle w:val="a4"/>
        </w:rPr>
        <w:t>Бодбе</w:t>
      </w:r>
      <w:proofErr w:type="spellEnd"/>
      <w:r w:rsidRPr="00FA3EB0">
        <w:rPr>
          <w:rStyle w:val="a4"/>
        </w:rPr>
        <w:t xml:space="preserve"> / Корпорация "</w:t>
      </w:r>
      <w:proofErr w:type="spellStart"/>
      <w:r w:rsidRPr="00FA3EB0">
        <w:rPr>
          <w:rStyle w:val="a4"/>
        </w:rPr>
        <w:t>Киндзмараули</w:t>
      </w:r>
      <w:proofErr w:type="spellEnd"/>
      <w:r w:rsidRPr="00FA3EB0">
        <w:rPr>
          <w:rStyle w:val="a4"/>
        </w:rPr>
        <w:t>».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(Стоимость экскурсии - 1500 руб./чел. Экскурсия состоится при наборе группы от  20  человек, бронируется при покупке тура!)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4"/>
        </w:rPr>
        <w:t>Поездка в действующий монастырь</w:t>
      </w:r>
      <w:r w:rsidRPr="00FA3EB0">
        <w:t> </w:t>
      </w:r>
      <w:proofErr w:type="spellStart"/>
      <w:r w:rsidRPr="00FA3EB0">
        <w:rPr>
          <w:rStyle w:val="a4"/>
        </w:rPr>
        <w:t>Бодбе</w:t>
      </w:r>
      <w:proofErr w:type="spellEnd"/>
      <w:r w:rsidRPr="00FA3EB0">
        <w:rPr>
          <w:rStyle w:val="a4"/>
        </w:rPr>
        <w:t> </w:t>
      </w:r>
      <w:r w:rsidRPr="00FA3EB0">
        <w:t>- обитель, где покоится святая Нина, просветительница Грузии.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t>Всего в двух километрах от монастыря расположен Сигнахи - город музыки, искусства и любви. Сигнахи, впечатляя своей величественной историей.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4"/>
        </w:rPr>
        <w:t>Прогулка по сказочно красивому городу</w:t>
      </w:r>
      <w:r w:rsidRPr="00FA3EB0">
        <w:t xml:space="preserve">, где гости увидят средневековую крепость, оборонительные двойные стены которой, окружают город;  полюбуются потрясающе красивым, панорамным видом </w:t>
      </w:r>
      <w:proofErr w:type="spellStart"/>
      <w:r w:rsidRPr="00FA3EB0">
        <w:t>Алазанской</w:t>
      </w:r>
      <w:proofErr w:type="spellEnd"/>
      <w:r w:rsidRPr="00FA3EB0">
        <w:t xml:space="preserve"> долины.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Посещение корпорации «</w:t>
      </w:r>
      <w:proofErr w:type="spellStart"/>
      <w:r w:rsidRPr="00FA3EB0">
        <w:rPr>
          <w:rStyle w:val="a4"/>
        </w:rPr>
        <w:t>Киндзмараули</w:t>
      </w:r>
      <w:proofErr w:type="spellEnd"/>
      <w:r w:rsidRPr="00FA3EB0">
        <w:rPr>
          <w:rStyle w:val="a4"/>
        </w:rPr>
        <w:t>» с винзаводом, где пройдет дегустация вин.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Возвращение в гостиницу. Свободное время.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8 день.</w:t>
      </w:r>
      <w:r w:rsidRPr="00FA3EB0">
        <w:t> </w:t>
      </w:r>
      <w:r w:rsidRPr="00FA3EB0">
        <w:rPr>
          <w:rStyle w:val="a5"/>
        </w:rPr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Завтрак в гостинице. Освобождение номеров. </w:t>
      </w:r>
    </w:p>
    <w:p w:rsidR="00FA3EB0" w:rsidRPr="00FA3EB0" w:rsidRDefault="00FA3EB0" w:rsidP="00FA3EB0">
      <w:pPr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Пересечение российско-грузинской границы.</w:t>
      </w:r>
    </w:p>
    <w:p w:rsidR="00FA3EB0" w:rsidRPr="00FA3EB0" w:rsidRDefault="00FA3EB0" w:rsidP="00FA3EB0">
      <w:pPr>
        <w:spacing w:after="150" w:line="210" w:lineRule="atLeast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 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9 день.</w:t>
      </w: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t>Прибытие в Саратов / Сызрань / Жигулевск / Тольятти / Самару</w:t>
      </w:r>
      <w:r w:rsidRPr="00FA3EB0">
        <w:rPr>
          <w:rStyle w:val="a4"/>
        </w:rPr>
        <w:t>.</w:t>
      </w:r>
    </w:p>
    <w:p w:rsidR="00FA3EB0" w:rsidRPr="00FA3EB0" w:rsidRDefault="00FA3EB0" w:rsidP="00FA3EB0">
      <w:pPr>
        <w:pStyle w:val="a3"/>
        <w:spacing w:before="0" w:beforeAutospacing="0" w:after="150" w:afterAutospacing="0" w:line="210" w:lineRule="atLeast"/>
      </w:pPr>
      <w:r w:rsidRPr="00FA3EB0">
        <w:t> </w:t>
      </w:r>
    </w:p>
    <w:p w:rsidR="00584651" w:rsidRDefault="00584651" w:rsidP="00FA3EB0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584651" w:rsidRDefault="00584651" w:rsidP="00FA3EB0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584651" w:rsidRDefault="00584651" w:rsidP="00FA3EB0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584651" w:rsidRDefault="00584651" w:rsidP="00FA3EB0">
      <w:pPr>
        <w:pStyle w:val="a3"/>
        <w:spacing w:before="0" w:beforeAutospacing="0" w:after="0" w:afterAutospacing="0" w:line="210" w:lineRule="atLeast"/>
        <w:rPr>
          <w:rStyle w:val="a4"/>
        </w:rPr>
      </w:pPr>
    </w:p>
    <w:p w:rsidR="00FA3EB0" w:rsidRPr="00FA3EB0" w:rsidRDefault="00FA3EB0" w:rsidP="00FA3EB0">
      <w:pPr>
        <w:pStyle w:val="a3"/>
        <w:spacing w:before="0" w:beforeAutospacing="0" w:after="0" w:afterAutospacing="0" w:line="210" w:lineRule="atLeast"/>
      </w:pPr>
      <w:bookmarkStart w:id="0" w:name="_GoBack"/>
      <w:bookmarkEnd w:id="0"/>
      <w:r w:rsidRPr="00FA3EB0">
        <w:rPr>
          <w:rStyle w:val="a4"/>
        </w:rPr>
        <w:lastRenderedPageBreak/>
        <w:t>В  стоимость входит:</w:t>
      </w:r>
    </w:p>
    <w:p w:rsidR="00FA3EB0" w:rsidRPr="00FA3EB0" w:rsidRDefault="00FA3EB0" w:rsidP="00FA3EB0">
      <w:pPr>
        <w:pStyle w:val="a3"/>
        <w:numPr>
          <w:ilvl w:val="0"/>
          <w:numId w:val="26"/>
        </w:numPr>
        <w:spacing w:before="0" w:beforeAutospacing="0" w:after="0" w:afterAutospacing="0" w:line="210" w:lineRule="atLeast"/>
        <w:ind w:left="300" w:firstLine="0"/>
      </w:pPr>
      <w:r w:rsidRPr="00FA3EB0">
        <w:t>Транспортное обслуживание по маршруту Самарская обл. - Грузия - Самарская обл.</w:t>
      </w:r>
    </w:p>
    <w:p w:rsidR="00FA3EB0" w:rsidRDefault="00FA3EB0" w:rsidP="00FA3EB0">
      <w:pPr>
        <w:pStyle w:val="a3"/>
        <w:numPr>
          <w:ilvl w:val="0"/>
          <w:numId w:val="27"/>
        </w:numPr>
        <w:spacing w:before="0" w:beforeAutospacing="0" w:after="0" w:afterAutospacing="0" w:line="270" w:lineRule="atLeast"/>
        <w:ind w:left="300" w:firstLine="0"/>
      </w:pPr>
      <w:r w:rsidRPr="00FA3EB0">
        <w:t>Проживание 4 ночи в г. Тбилиси (одно/двухместные номера с удобствами);</w:t>
      </w:r>
    </w:p>
    <w:p w:rsidR="00FA3EB0" w:rsidRPr="00FA3EB0" w:rsidRDefault="00FA3EB0" w:rsidP="00FA3EB0">
      <w:pPr>
        <w:pStyle w:val="a3"/>
        <w:numPr>
          <w:ilvl w:val="0"/>
          <w:numId w:val="27"/>
        </w:numPr>
        <w:spacing w:before="0" w:beforeAutospacing="0" w:after="0" w:afterAutospacing="0" w:line="270" w:lineRule="atLeast"/>
        <w:ind w:left="300" w:firstLine="0"/>
      </w:pPr>
      <w:r w:rsidRPr="00FA3EB0">
        <w:t>Проживание 2 ночи в г. Ереван (одно/двухместные номера с удобствами);</w:t>
      </w:r>
    </w:p>
    <w:p w:rsidR="00FA3EB0" w:rsidRPr="00FA3EB0" w:rsidRDefault="00FA3EB0" w:rsidP="00FA3EB0">
      <w:pPr>
        <w:pStyle w:val="a3"/>
        <w:numPr>
          <w:ilvl w:val="0"/>
          <w:numId w:val="28"/>
        </w:numPr>
        <w:spacing w:before="0" w:beforeAutospacing="0" w:after="0" w:afterAutospacing="0" w:line="210" w:lineRule="atLeast"/>
        <w:ind w:left="300" w:firstLine="0"/>
      </w:pPr>
      <w:r w:rsidRPr="00FA3EB0">
        <w:t>Питание: 6 завтраков;</w:t>
      </w:r>
    </w:p>
    <w:p w:rsidR="00FA3EB0" w:rsidRPr="00FA3EB0" w:rsidRDefault="00FA3EB0" w:rsidP="00FA3EB0">
      <w:pPr>
        <w:pStyle w:val="a3"/>
        <w:numPr>
          <w:ilvl w:val="0"/>
          <w:numId w:val="29"/>
        </w:numPr>
        <w:spacing w:before="0" w:beforeAutospacing="0" w:after="0" w:afterAutospacing="0" w:line="210" w:lineRule="atLeast"/>
        <w:ind w:left="300" w:firstLine="0"/>
      </w:pPr>
      <w:r w:rsidRPr="00FA3EB0">
        <w:t>Экскурсионная программа, включая входные билеты в музеи по программе;</w:t>
      </w:r>
    </w:p>
    <w:p w:rsidR="00FA3EB0" w:rsidRPr="00FA3EB0" w:rsidRDefault="00FA3EB0" w:rsidP="00FA3EB0">
      <w:pPr>
        <w:pStyle w:val="a3"/>
        <w:numPr>
          <w:ilvl w:val="0"/>
          <w:numId w:val="30"/>
        </w:numPr>
        <w:spacing w:before="0" w:beforeAutospacing="0" w:after="0" w:afterAutospacing="0" w:line="210" w:lineRule="atLeast"/>
        <w:ind w:left="300" w:firstLine="0"/>
      </w:pPr>
      <w:r w:rsidRPr="00FA3EB0">
        <w:t>Сопровождение на маршруте.</w:t>
      </w:r>
    </w:p>
    <w:p w:rsidR="00FA3EB0" w:rsidRPr="00FA3EB0" w:rsidRDefault="00FA3EB0" w:rsidP="00FA3EB0">
      <w:pPr>
        <w:pStyle w:val="a3"/>
        <w:numPr>
          <w:ilvl w:val="0"/>
          <w:numId w:val="31"/>
        </w:numPr>
        <w:spacing w:before="0" w:beforeAutospacing="0" w:after="0" w:afterAutospacing="0" w:line="210" w:lineRule="atLeast"/>
        <w:ind w:left="300" w:firstLine="0"/>
      </w:pPr>
      <w:r w:rsidRPr="00FA3EB0">
        <w:t>Страховка НС (несчастный случай) во время движения автобуса.</w:t>
      </w:r>
    </w:p>
    <w:p w:rsidR="00FA3EB0" w:rsidRDefault="00FA3EB0" w:rsidP="00FA3EB0">
      <w:pPr>
        <w:pStyle w:val="a3"/>
        <w:spacing w:before="0" w:beforeAutospacing="0" w:after="0" w:afterAutospacing="0" w:line="210" w:lineRule="atLeast"/>
      </w:pPr>
      <w:r w:rsidRPr="00FA3EB0">
        <w:rPr>
          <w:rStyle w:val="a4"/>
        </w:rPr>
        <w:t>Дополнительно оплачивается </w:t>
      </w:r>
      <w:r w:rsidRPr="00FA3EB0">
        <w:t>(по желанию):</w:t>
      </w:r>
    </w:p>
    <w:p w:rsidR="00FA3EB0" w:rsidRDefault="00FA3EB0" w:rsidP="00FA3EB0">
      <w:pPr>
        <w:pStyle w:val="a3"/>
        <w:numPr>
          <w:ilvl w:val="0"/>
          <w:numId w:val="37"/>
        </w:numPr>
        <w:spacing w:before="0" w:beforeAutospacing="0" w:after="0" w:afterAutospacing="0" w:line="210" w:lineRule="atLeast"/>
      </w:pPr>
      <w:r w:rsidRPr="00FA3EB0">
        <w:rPr>
          <w:rStyle w:val="a4"/>
        </w:rPr>
        <w:t>Ужин в Грузинском ресторане г. Тбилиси </w:t>
      </w:r>
      <w:r w:rsidRPr="00FA3EB0">
        <w:t>(Стоимость ужина</w:t>
      </w:r>
      <w:r w:rsidRPr="00FA3EB0">
        <w:rPr>
          <w:rStyle w:val="a4"/>
        </w:rPr>
        <w:t> </w:t>
      </w:r>
      <w:r w:rsidRPr="00FA3EB0">
        <w:t>- 1500 руб./чел.)</w:t>
      </w:r>
    </w:p>
    <w:p w:rsidR="00FA3EB0" w:rsidRPr="00FA3EB0" w:rsidRDefault="00FA3EB0" w:rsidP="00FA3EB0">
      <w:pPr>
        <w:pStyle w:val="a3"/>
        <w:numPr>
          <w:ilvl w:val="0"/>
          <w:numId w:val="37"/>
        </w:numPr>
        <w:spacing w:before="0" w:beforeAutospacing="0" w:after="0" w:afterAutospacing="0" w:line="210" w:lineRule="atLeast"/>
      </w:pPr>
      <w:r w:rsidRPr="00FA3EB0">
        <w:rPr>
          <w:rStyle w:val="a4"/>
        </w:rPr>
        <w:t>Экскурсия </w:t>
      </w:r>
      <w:proofErr w:type="spellStart"/>
      <w:r w:rsidRPr="00FA3EB0">
        <w:rPr>
          <w:rStyle w:val="a4"/>
        </w:rPr>
        <w:t>Сигнаги</w:t>
      </w:r>
      <w:proofErr w:type="spellEnd"/>
      <w:r w:rsidRPr="00FA3EB0">
        <w:rPr>
          <w:rStyle w:val="a4"/>
        </w:rPr>
        <w:t xml:space="preserve"> / </w:t>
      </w:r>
      <w:proofErr w:type="spellStart"/>
      <w:r w:rsidRPr="00FA3EB0">
        <w:rPr>
          <w:rStyle w:val="a4"/>
        </w:rPr>
        <w:t>Бодбе</w:t>
      </w:r>
      <w:proofErr w:type="spellEnd"/>
      <w:r w:rsidRPr="00FA3EB0">
        <w:rPr>
          <w:rStyle w:val="a4"/>
        </w:rPr>
        <w:t xml:space="preserve"> / Корпорация "</w:t>
      </w:r>
      <w:proofErr w:type="spellStart"/>
      <w:r w:rsidRPr="00FA3EB0">
        <w:rPr>
          <w:rStyle w:val="a4"/>
        </w:rPr>
        <w:t>Киндзмараули</w:t>
      </w:r>
      <w:proofErr w:type="spellEnd"/>
      <w:r w:rsidRPr="00FA3EB0">
        <w:rPr>
          <w:rStyle w:val="a4"/>
        </w:rPr>
        <w:t>» </w:t>
      </w:r>
      <w:r w:rsidRPr="00FA3EB0">
        <w:br/>
      </w:r>
      <w:r w:rsidRPr="00FA3EB0">
        <w:rPr>
          <w:rStyle w:val="a5"/>
        </w:rPr>
        <w:t>(Стоимость экскурсии - 1500 руб./чел. Экскурсия состоится при наборе группы от 20 человек).</w:t>
      </w:r>
    </w:p>
    <w:p w:rsidR="00FA3EB0" w:rsidRPr="00FA3EB0" w:rsidRDefault="00FA3EB0" w:rsidP="00FA3EB0">
      <w:pPr>
        <w:pStyle w:val="a3"/>
        <w:numPr>
          <w:ilvl w:val="0"/>
          <w:numId w:val="33"/>
        </w:numPr>
        <w:spacing w:before="0" w:beforeAutospacing="0" w:after="0" w:afterAutospacing="0" w:line="210" w:lineRule="atLeast"/>
        <w:ind w:left="300" w:firstLine="0"/>
      </w:pPr>
      <w:r w:rsidRPr="00FA3EB0">
        <w:rPr>
          <w:rStyle w:val="a4"/>
        </w:rPr>
        <w:t>Обед у озера Севан </w:t>
      </w:r>
      <w:r w:rsidRPr="00FA3EB0">
        <w:rPr>
          <w:rStyle w:val="a5"/>
        </w:rPr>
        <w:t>(Стоимость обеда - 900 руб./чел.)</w:t>
      </w:r>
    </w:p>
    <w:p w:rsidR="00FA3EB0" w:rsidRPr="00FA3EB0" w:rsidRDefault="00FA3EB0" w:rsidP="00FA3EB0">
      <w:pPr>
        <w:pStyle w:val="a3"/>
        <w:numPr>
          <w:ilvl w:val="0"/>
          <w:numId w:val="34"/>
        </w:numPr>
        <w:spacing w:before="0" w:beforeAutospacing="0" w:after="0" w:afterAutospacing="0" w:line="210" w:lineRule="atLeast"/>
        <w:ind w:left="300" w:firstLine="0"/>
      </w:pPr>
      <w:r w:rsidRPr="00FA3EB0">
        <w:t>Второе кресло в автобусе для комфорта туриста </w:t>
      </w:r>
      <w:r w:rsidRPr="00FA3EB0">
        <w:rPr>
          <w:rStyle w:val="a5"/>
        </w:rPr>
        <w:t>(Стоимость 6000 руб./чел.)</w:t>
      </w:r>
    </w:p>
    <w:p w:rsidR="00FA3EB0" w:rsidRPr="00FA3EB0" w:rsidRDefault="00FA3EB0" w:rsidP="00FA3EB0">
      <w:pPr>
        <w:pStyle w:val="a3"/>
        <w:numPr>
          <w:ilvl w:val="0"/>
          <w:numId w:val="34"/>
        </w:numPr>
        <w:spacing w:before="0" w:beforeAutospacing="0" w:after="0" w:afterAutospacing="0" w:line="210" w:lineRule="atLeast"/>
        <w:ind w:left="300" w:firstLine="0"/>
      </w:pPr>
      <w:r w:rsidRPr="00FA3EB0">
        <w:t>Полис медицинского страхования на время путешествия по Грузии*. </w:t>
      </w:r>
    </w:p>
    <w:p w:rsidR="00925976" w:rsidRPr="00FA3EB0" w:rsidRDefault="00925976" w:rsidP="00925976">
      <w:pPr>
        <w:pStyle w:val="a3"/>
        <w:spacing w:before="0" w:beforeAutospacing="0" w:after="0" w:afterAutospacing="0" w:line="210" w:lineRule="atLeast"/>
        <w:jc w:val="both"/>
        <w:rPr>
          <w:rStyle w:val="a4"/>
        </w:rPr>
      </w:pPr>
    </w:p>
    <w:p w:rsidR="00925976" w:rsidRPr="00FA3EB0" w:rsidRDefault="00925976" w:rsidP="00925976">
      <w:pPr>
        <w:pStyle w:val="a3"/>
        <w:spacing w:before="0" w:beforeAutospacing="0" w:after="0" w:afterAutospacing="0" w:line="210" w:lineRule="atLeast"/>
        <w:jc w:val="both"/>
      </w:pPr>
      <w:r w:rsidRPr="00FA3EB0">
        <w:rPr>
          <w:rStyle w:val="a4"/>
        </w:rPr>
        <w:t>Документы для поездки:</w:t>
      </w:r>
    </w:p>
    <w:p w:rsidR="00925976" w:rsidRPr="00FA3EB0" w:rsidRDefault="00925976" w:rsidP="00925976">
      <w:pPr>
        <w:pStyle w:val="a3"/>
        <w:numPr>
          <w:ilvl w:val="0"/>
          <w:numId w:val="22"/>
        </w:numPr>
        <w:spacing w:before="0" w:beforeAutospacing="0" w:after="0" w:afterAutospacing="0" w:line="210" w:lineRule="atLeast"/>
        <w:ind w:left="300" w:firstLine="0"/>
        <w:jc w:val="both"/>
      </w:pPr>
      <w:r w:rsidRPr="00FA3EB0">
        <w:rPr>
          <w:rStyle w:val="a4"/>
        </w:rPr>
        <w:t>для взрослых</w:t>
      </w:r>
      <w:r w:rsidRPr="00FA3EB0">
        <w:t> - заграничный паспорт (оригинал), полис мед</w:t>
      </w:r>
      <w:proofErr w:type="gramStart"/>
      <w:r w:rsidRPr="00FA3EB0">
        <w:t>.</w:t>
      </w:r>
      <w:proofErr w:type="gramEnd"/>
      <w:r w:rsidRPr="00FA3EB0">
        <w:t xml:space="preserve"> </w:t>
      </w:r>
      <w:proofErr w:type="gramStart"/>
      <w:r w:rsidRPr="00FA3EB0">
        <w:t>с</w:t>
      </w:r>
      <w:proofErr w:type="gramEnd"/>
      <w:r w:rsidRPr="00FA3EB0">
        <w:t>трахования (не является обязательным документом для поездки, но </w:t>
      </w:r>
      <w:r w:rsidRPr="00FA3EB0">
        <w:rPr>
          <w:u w:val="single"/>
        </w:rPr>
        <w:t>настоятельно рекомендуется законом "Об основах туристской деятельности в Российской Федерации")</w:t>
      </w:r>
      <w:r w:rsidRPr="00FA3EB0">
        <w:t>;</w:t>
      </w:r>
    </w:p>
    <w:p w:rsidR="00925976" w:rsidRPr="00FA3EB0" w:rsidRDefault="00925976" w:rsidP="00925976">
      <w:pPr>
        <w:pStyle w:val="a3"/>
        <w:numPr>
          <w:ilvl w:val="0"/>
          <w:numId w:val="22"/>
        </w:numPr>
        <w:spacing w:before="0" w:beforeAutospacing="0" w:after="0" w:afterAutospacing="0" w:line="210" w:lineRule="atLeast"/>
        <w:ind w:left="300" w:firstLine="0"/>
        <w:jc w:val="both"/>
      </w:pPr>
      <w:r w:rsidRPr="00FA3EB0">
        <w:rPr>
          <w:rStyle w:val="a4"/>
        </w:rPr>
        <w:t>для детей:</w:t>
      </w:r>
    </w:p>
    <w:p w:rsidR="00925976" w:rsidRPr="00FA3EB0" w:rsidRDefault="00925976" w:rsidP="00925976">
      <w:pPr>
        <w:pStyle w:val="a3"/>
        <w:numPr>
          <w:ilvl w:val="0"/>
          <w:numId w:val="22"/>
        </w:numPr>
        <w:spacing w:before="0" w:beforeAutospacing="0" w:after="0" w:afterAutospacing="0" w:line="210" w:lineRule="atLeast"/>
        <w:ind w:left="300" w:firstLine="0"/>
        <w:jc w:val="both"/>
      </w:pPr>
      <w:r w:rsidRPr="00FA3EB0">
        <w:rPr>
          <w:u w:val="single"/>
        </w:rPr>
        <w:t>собственный загранпаспорт</w:t>
      </w:r>
      <w:r w:rsidRPr="00FA3EB0">
        <w:t>, либо должны быть вписаны в загранпаспорт родителей (в биометрический паспорт нельзя вписывать детей, в таком случае придётся оформлять отдельный документ);</w:t>
      </w:r>
    </w:p>
    <w:p w:rsidR="00925976" w:rsidRPr="00FA3EB0" w:rsidRDefault="00925976" w:rsidP="00925976">
      <w:pPr>
        <w:pStyle w:val="a3"/>
        <w:numPr>
          <w:ilvl w:val="0"/>
          <w:numId w:val="23"/>
        </w:numPr>
        <w:spacing w:before="0" w:beforeAutospacing="0" w:after="0" w:afterAutospacing="0" w:line="210" w:lineRule="atLeast"/>
        <w:ind w:left="300" w:firstLine="0"/>
        <w:jc w:val="both"/>
      </w:pPr>
      <w:r w:rsidRPr="00FA3EB0">
        <w:rPr>
          <w:u w:val="single"/>
        </w:rPr>
        <w:t>свидетельство о рождении ребенка</w:t>
      </w:r>
      <w:r w:rsidRPr="00FA3EB0">
        <w:t> (для подтверждения родства).</w:t>
      </w:r>
    </w:p>
    <w:p w:rsidR="00925976" w:rsidRPr="00FA3EB0" w:rsidRDefault="00925976" w:rsidP="00925976">
      <w:pPr>
        <w:pStyle w:val="a3"/>
        <w:numPr>
          <w:ilvl w:val="0"/>
          <w:numId w:val="23"/>
        </w:numPr>
        <w:spacing w:before="0" w:beforeAutospacing="0" w:after="0" w:afterAutospacing="0" w:line="210" w:lineRule="atLeast"/>
        <w:ind w:left="300" w:firstLine="0"/>
        <w:jc w:val="both"/>
      </w:pPr>
      <w:r w:rsidRPr="00FA3EB0">
        <w:t>если ребенок едет без родителей (с третьими лицами, дядями, тетями, бабушками, дедушками братьями или сестрами), нужно иметь разрешение от одного из родителей/опекунов, заверенное нотариусом. Если присутствует хотя бы один из родителей, никаких согласий не надо (</w:t>
      </w:r>
      <w:r w:rsidRPr="00FA3EB0">
        <w:rPr>
          <w:u w:val="single"/>
        </w:rPr>
        <w:t>Исключение составляют случаи, когда один из супругов наложил запрет на вывоз ребёнка за рубеж, тогда придётся получать его письменное согласие или добиваться судебного аннулирования данного запрета</w:t>
      </w:r>
      <w:r w:rsidRPr="00FA3EB0">
        <w:t>).</w:t>
      </w:r>
    </w:p>
    <w:p w:rsidR="00925976" w:rsidRPr="00FA3EB0" w:rsidRDefault="00925976" w:rsidP="00FA3EB0">
      <w:pPr>
        <w:spacing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  <w:u w:val="single"/>
        </w:rPr>
        <w:t>полис мед</w:t>
      </w:r>
      <w:proofErr w:type="gramStart"/>
      <w:r w:rsidRPr="00FA3E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A3EB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A3EB0">
        <w:rPr>
          <w:rFonts w:ascii="Times New Roman" w:hAnsi="Times New Roman" w:cs="Times New Roman"/>
          <w:sz w:val="24"/>
          <w:szCs w:val="24"/>
          <w:u w:val="single"/>
        </w:rPr>
        <w:t>трахования (не является обязательным документом для поездки, но настоятельно рекомендуется законом "Об основах туристской деятельности в Российской Федерации").</w:t>
      </w:r>
    </w:p>
    <w:p w:rsidR="00584651" w:rsidRPr="00FA3EB0" w:rsidRDefault="00FA3EB0" w:rsidP="00584651">
      <w:pPr>
        <w:pStyle w:val="a3"/>
        <w:spacing w:before="0" w:beforeAutospacing="0" w:after="0" w:afterAutospacing="0" w:line="210" w:lineRule="atLeast"/>
        <w:jc w:val="both"/>
      </w:pPr>
      <w:r>
        <w:br/>
      </w:r>
      <w:r w:rsidR="00584651" w:rsidRPr="00FA3EB0">
        <w:rPr>
          <w:rStyle w:val="a4"/>
        </w:rPr>
        <w:t>ВАЖНО!</w:t>
      </w:r>
      <w:r w:rsidR="00584651" w:rsidRPr="00FA3EB0">
        <w:t xml:space="preserve"> *Полис можно оформить в любой страховой компании. Стоимость страховки зависит от страховой программы, суммы страхового покрытия и возраста застрахованного. </w:t>
      </w:r>
      <w:proofErr w:type="gramStart"/>
      <w:r w:rsidR="00584651" w:rsidRPr="00FA3EB0">
        <w:t>Полис медицинского страхования не является обязательным документом для поездки в Грузию, но настоятельно рекомендуется законом "Об основах туристской деятельности в Российской Федерации", в котором говорится о том, что </w:t>
      </w:r>
      <w:r w:rsidR="00584651" w:rsidRPr="00FA3EB0">
        <w:rPr>
          <w:u w:val="single"/>
        </w:rPr>
        <w:t>туристы, добровольно не оформившие полис медицинского страхования перед выездом за рубеж минимум на 2 млн. рублей, при наступлении страхового случая или чрезвычайного происшествия на территории другой страны будут самостоятельно оплачивать свое лечение</w:t>
      </w:r>
      <w:proofErr w:type="gramEnd"/>
      <w:r w:rsidR="00584651" w:rsidRPr="00FA3EB0">
        <w:rPr>
          <w:u w:val="single"/>
        </w:rPr>
        <w:t>, транспортировку домой, услуги МЧС и прочие расходы. </w:t>
      </w:r>
      <w:r w:rsidR="00584651" w:rsidRPr="00FA3EB0">
        <w:t>  </w:t>
      </w:r>
    </w:p>
    <w:p w:rsidR="00584651" w:rsidRDefault="00584651" w:rsidP="00925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703" w:rsidRPr="00FA3EB0" w:rsidRDefault="00540703" w:rsidP="00925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B0">
        <w:rPr>
          <w:rFonts w:ascii="Times New Roman" w:hAnsi="Times New Roman" w:cs="Times New Roman"/>
          <w:sz w:val="24"/>
          <w:szCs w:val="24"/>
        </w:rPr>
        <w:t>Примечания:</w:t>
      </w:r>
    </w:p>
    <w:p w:rsidR="00925976" w:rsidRPr="00FA3EB0" w:rsidRDefault="00925976" w:rsidP="00540703">
      <w:pPr>
        <w:pStyle w:val="a3"/>
        <w:numPr>
          <w:ilvl w:val="0"/>
          <w:numId w:val="25"/>
        </w:numPr>
        <w:spacing w:line="195" w:lineRule="atLeast"/>
        <w:textAlignment w:val="baseline"/>
        <w:rPr>
          <w:i/>
          <w:iCs/>
        </w:rPr>
      </w:pPr>
      <w:r w:rsidRPr="00FA3EB0">
        <w:rPr>
          <w:i/>
          <w:iCs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925976" w:rsidRPr="00FA3EB0" w:rsidRDefault="00925976" w:rsidP="00540703">
      <w:pPr>
        <w:pStyle w:val="a3"/>
        <w:numPr>
          <w:ilvl w:val="0"/>
          <w:numId w:val="25"/>
        </w:numPr>
        <w:spacing w:line="195" w:lineRule="atLeast"/>
        <w:textAlignment w:val="baseline"/>
        <w:rPr>
          <w:i/>
          <w:iCs/>
        </w:rPr>
      </w:pPr>
      <w:r w:rsidRPr="00FA3EB0">
        <w:rPr>
          <w:i/>
          <w:iCs/>
        </w:rPr>
        <w:t xml:space="preserve">Компания оставляет за собой право изменения порядка проведения экскурсий, не меняя их объема, а также змены экскурсий </w:t>
      </w:r>
      <w:proofErr w:type="gramStart"/>
      <w:r w:rsidRPr="00FA3EB0">
        <w:rPr>
          <w:i/>
          <w:iCs/>
        </w:rPr>
        <w:t>на</w:t>
      </w:r>
      <w:proofErr w:type="gramEnd"/>
      <w:r w:rsidRPr="00FA3EB0">
        <w:rPr>
          <w:i/>
          <w:iCs/>
        </w:rPr>
        <w:t xml:space="preserve"> равнозначные. </w:t>
      </w:r>
    </w:p>
    <w:p w:rsidR="00925976" w:rsidRPr="00FA3EB0" w:rsidRDefault="00925976" w:rsidP="00540703">
      <w:pPr>
        <w:pStyle w:val="a3"/>
        <w:numPr>
          <w:ilvl w:val="0"/>
          <w:numId w:val="25"/>
        </w:numPr>
        <w:spacing w:line="195" w:lineRule="atLeast"/>
        <w:textAlignment w:val="baseline"/>
        <w:rPr>
          <w:i/>
          <w:iCs/>
        </w:rPr>
      </w:pPr>
      <w:r w:rsidRPr="00FA3EB0">
        <w:rPr>
          <w:i/>
          <w:iCs/>
        </w:rPr>
        <w:t xml:space="preserve">Компания оставляет за собой право замены отелей </w:t>
      </w:r>
      <w:proofErr w:type="gramStart"/>
      <w:r w:rsidRPr="00FA3EB0">
        <w:rPr>
          <w:i/>
          <w:iCs/>
        </w:rPr>
        <w:t>на</w:t>
      </w:r>
      <w:proofErr w:type="gramEnd"/>
      <w:r w:rsidRPr="00FA3EB0">
        <w:rPr>
          <w:i/>
          <w:iCs/>
        </w:rPr>
        <w:t xml:space="preserve"> равнозначные или уровнем выше. </w:t>
      </w:r>
      <w:r w:rsidRPr="00FA3EB0">
        <w:rPr>
          <w:i/>
          <w:iCs/>
        </w:rPr>
        <w:br/>
      </w:r>
      <w:r w:rsidRPr="00FA3EB0">
        <w:rPr>
          <w:i/>
          <w:iCs/>
        </w:rPr>
        <w:br/>
        <w:t>В экскурсионной программе есть места посещения религиозных объектов, где требуется соответствующая одежда. Для женщин: кофты с закрытыми плечами и грудью, длинная юбка, платок на голову; для мужчин рубашка и брюки.</w:t>
      </w:r>
    </w:p>
    <w:p w:rsidR="00FA3EB0" w:rsidRDefault="00925976" w:rsidP="00FA3EB0">
      <w:pPr>
        <w:pStyle w:val="a3"/>
        <w:numPr>
          <w:ilvl w:val="0"/>
          <w:numId w:val="25"/>
        </w:numPr>
        <w:spacing w:line="195" w:lineRule="atLeast"/>
        <w:textAlignment w:val="baseline"/>
        <w:rPr>
          <w:i/>
          <w:iCs/>
        </w:rPr>
      </w:pPr>
      <w:r w:rsidRPr="00FA3EB0">
        <w:rPr>
          <w:i/>
          <w:iCs/>
          <w:bdr w:val="none" w:sz="0" w:space="0" w:color="auto" w:frame="1"/>
        </w:rPr>
        <w:t>Дети принимаются в тур с 5 лет!</w:t>
      </w:r>
    </w:p>
    <w:p w:rsidR="00374457" w:rsidRPr="00FA3EB0" w:rsidRDefault="00925976" w:rsidP="00FA3EB0">
      <w:pPr>
        <w:pStyle w:val="a3"/>
        <w:numPr>
          <w:ilvl w:val="0"/>
          <w:numId w:val="25"/>
        </w:numPr>
        <w:spacing w:line="195" w:lineRule="atLeast"/>
        <w:textAlignment w:val="baseline"/>
        <w:rPr>
          <w:i/>
          <w:iCs/>
        </w:rPr>
      </w:pPr>
      <w:r w:rsidRPr="00FA3EB0">
        <w:rPr>
          <w:i/>
          <w:iCs/>
          <w:bdr w:val="none" w:sz="0" w:space="0" w:color="auto" w:frame="1"/>
        </w:rPr>
        <w:t>Пенсионеры старше 70 лет принимаются в тур в сопровождении.</w:t>
      </w:r>
    </w:p>
    <w:sectPr w:rsidR="00374457" w:rsidRPr="00FA3EB0" w:rsidSect="00FA3EB0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779"/>
    <w:multiLevelType w:val="multilevel"/>
    <w:tmpl w:val="C0A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D7EC4"/>
    <w:multiLevelType w:val="multilevel"/>
    <w:tmpl w:val="0F6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4BC6"/>
    <w:multiLevelType w:val="multilevel"/>
    <w:tmpl w:val="7E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62AF"/>
    <w:multiLevelType w:val="multilevel"/>
    <w:tmpl w:val="4BB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C09B2"/>
    <w:multiLevelType w:val="multilevel"/>
    <w:tmpl w:val="24A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E772F"/>
    <w:multiLevelType w:val="multilevel"/>
    <w:tmpl w:val="0F6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55C56"/>
    <w:multiLevelType w:val="multilevel"/>
    <w:tmpl w:val="2E1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65850"/>
    <w:multiLevelType w:val="multilevel"/>
    <w:tmpl w:val="7022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C29F8"/>
    <w:multiLevelType w:val="multilevel"/>
    <w:tmpl w:val="710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F470A"/>
    <w:multiLevelType w:val="multilevel"/>
    <w:tmpl w:val="428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14FE4"/>
    <w:multiLevelType w:val="multilevel"/>
    <w:tmpl w:val="452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B4B"/>
    <w:multiLevelType w:val="multilevel"/>
    <w:tmpl w:val="64A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D09BD"/>
    <w:multiLevelType w:val="multilevel"/>
    <w:tmpl w:val="AD0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709FB"/>
    <w:multiLevelType w:val="multilevel"/>
    <w:tmpl w:val="4B2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53D23"/>
    <w:multiLevelType w:val="multilevel"/>
    <w:tmpl w:val="5AE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87713"/>
    <w:multiLevelType w:val="multilevel"/>
    <w:tmpl w:val="AD1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477BD"/>
    <w:multiLevelType w:val="multilevel"/>
    <w:tmpl w:val="D6F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87C6A"/>
    <w:multiLevelType w:val="multilevel"/>
    <w:tmpl w:val="9FE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26551"/>
    <w:multiLevelType w:val="hybridMultilevel"/>
    <w:tmpl w:val="555A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847CC"/>
    <w:multiLevelType w:val="multilevel"/>
    <w:tmpl w:val="4F6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F6EED"/>
    <w:multiLevelType w:val="multilevel"/>
    <w:tmpl w:val="753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D7B90"/>
    <w:multiLevelType w:val="hybridMultilevel"/>
    <w:tmpl w:val="4E6C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2FF7"/>
    <w:multiLevelType w:val="multilevel"/>
    <w:tmpl w:val="C15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93B17"/>
    <w:multiLevelType w:val="hybridMultilevel"/>
    <w:tmpl w:val="428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94D56"/>
    <w:multiLevelType w:val="multilevel"/>
    <w:tmpl w:val="500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40AEA"/>
    <w:multiLevelType w:val="multilevel"/>
    <w:tmpl w:val="C74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0457E"/>
    <w:multiLevelType w:val="multilevel"/>
    <w:tmpl w:val="789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14ADA"/>
    <w:multiLevelType w:val="multilevel"/>
    <w:tmpl w:val="9E2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D0DF9"/>
    <w:multiLevelType w:val="multilevel"/>
    <w:tmpl w:val="585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87313"/>
    <w:multiLevelType w:val="multilevel"/>
    <w:tmpl w:val="BD8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B16A4"/>
    <w:multiLevelType w:val="multilevel"/>
    <w:tmpl w:val="9C6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0B6606"/>
    <w:multiLevelType w:val="multilevel"/>
    <w:tmpl w:val="913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81D4C"/>
    <w:multiLevelType w:val="hybridMultilevel"/>
    <w:tmpl w:val="318C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8442E"/>
    <w:multiLevelType w:val="multilevel"/>
    <w:tmpl w:val="BA8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22DE7"/>
    <w:multiLevelType w:val="multilevel"/>
    <w:tmpl w:val="5DB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543E8"/>
    <w:multiLevelType w:val="multilevel"/>
    <w:tmpl w:val="CA6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F2C79"/>
    <w:multiLevelType w:val="multilevel"/>
    <w:tmpl w:val="D42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35"/>
  </w:num>
  <w:num w:numId="8">
    <w:abstractNumId w:val="30"/>
  </w:num>
  <w:num w:numId="9">
    <w:abstractNumId w:val="36"/>
  </w:num>
  <w:num w:numId="10">
    <w:abstractNumId w:val="31"/>
  </w:num>
  <w:num w:numId="11">
    <w:abstractNumId w:val="33"/>
  </w:num>
  <w:num w:numId="12">
    <w:abstractNumId w:val="18"/>
  </w:num>
  <w:num w:numId="13">
    <w:abstractNumId w:val="28"/>
  </w:num>
  <w:num w:numId="14">
    <w:abstractNumId w:val="26"/>
  </w:num>
  <w:num w:numId="15">
    <w:abstractNumId w:val="22"/>
  </w:num>
  <w:num w:numId="16">
    <w:abstractNumId w:val="24"/>
  </w:num>
  <w:num w:numId="17">
    <w:abstractNumId w:val="29"/>
  </w:num>
  <w:num w:numId="18">
    <w:abstractNumId w:val="3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16"/>
  </w:num>
  <w:num w:numId="24">
    <w:abstractNumId w:val="23"/>
  </w:num>
  <w:num w:numId="25">
    <w:abstractNumId w:val="32"/>
  </w:num>
  <w:num w:numId="26">
    <w:abstractNumId w:val="9"/>
  </w:num>
  <w:num w:numId="27">
    <w:abstractNumId w:val="12"/>
  </w:num>
  <w:num w:numId="28">
    <w:abstractNumId w:val="27"/>
  </w:num>
  <w:num w:numId="29">
    <w:abstractNumId w:val="4"/>
  </w:num>
  <w:num w:numId="30">
    <w:abstractNumId w:val="19"/>
  </w:num>
  <w:num w:numId="31">
    <w:abstractNumId w:val="11"/>
  </w:num>
  <w:num w:numId="32">
    <w:abstractNumId w:val="7"/>
  </w:num>
  <w:num w:numId="33">
    <w:abstractNumId w:val="20"/>
  </w:num>
  <w:num w:numId="34">
    <w:abstractNumId w:val="10"/>
  </w:num>
  <w:num w:numId="35">
    <w:abstractNumId w:val="25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7"/>
    <w:rsid w:val="00114B4D"/>
    <w:rsid w:val="00374457"/>
    <w:rsid w:val="003B4E88"/>
    <w:rsid w:val="00540703"/>
    <w:rsid w:val="00584651"/>
    <w:rsid w:val="00925976"/>
    <w:rsid w:val="00A767E3"/>
    <w:rsid w:val="00FA3EB0"/>
    <w:rsid w:val="00FD34D6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457"/>
    <w:rPr>
      <w:b/>
      <w:bCs/>
    </w:rPr>
  </w:style>
  <w:style w:type="character" w:styleId="a5">
    <w:name w:val="Emphasis"/>
    <w:basedOn w:val="a0"/>
    <w:uiPriority w:val="20"/>
    <w:qFormat/>
    <w:rsid w:val="00374457"/>
    <w:rPr>
      <w:i/>
      <w:iCs/>
    </w:rPr>
  </w:style>
  <w:style w:type="character" w:customStyle="1" w:styleId="wikilink">
    <w:name w:val="wikilink"/>
    <w:basedOn w:val="a0"/>
    <w:rsid w:val="00374457"/>
  </w:style>
  <w:style w:type="character" w:styleId="a6">
    <w:name w:val="Hyperlink"/>
    <w:basedOn w:val="a0"/>
    <w:uiPriority w:val="99"/>
    <w:semiHidden/>
    <w:unhideWhenUsed/>
    <w:rsid w:val="003744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4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4457"/>
    <w:pPr>
      <w:ind w:left="720"/>
      <w:contextualSpacing/>
    </w:pPr>
  </w:style>
  <w:style w:type="character" w:customStyle="1" w:styleId="pricelblpopup">
    <w:name w:val="pricelbl_popup"/>
    <w:basedOn w:val="a0"/>
    <w:rsid w:val="00584651"/>
  </w:style>
  <w:style w:type="character" w:customStyle="1" w:styleId="apartmentoldprice">
    <w:name w:val="apartment_old_price"/>
    <w:basedOn w:val="a0"/>
    <w:rsid w:val="00584651"/>
  </w:style>
  <w:style w:type="character" w:customStyle="1" w:styleId="apartmentnewprice">
    <w:name w:val="apartment_new_price"/>
    <w:basedOn w:val="a0"/>
    <w:rsid w:val="0058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457"/>
    <w:rPr>
      <w:b/>
      <w:bCs/>
    </w:rPr>
  </w:style>
  <w:style w:type="character" w:styleId="a5">
    <w:name w:val="Emphasis"/>
    <w:basedOn w:val="a0"/>
    <w:uiPriority w:val="20"/>
    <w:qFormat/>
    <w:rsid w:val="00374457"/>
    <w:rPr>
      <w:i/>
      <w:iCs/>
    </w:rPr>
  </w:style>
  <w:style w:type="character" w:customStyle="1" w:styleId="wikilink">
    <w:name w:val="wikilink"/>
    <w:basedOn w:val="a0"/>
    <w:rsid w:val="00374457"/>
  </w:style>
  <w:style w:type="character" w:styleId="a6">
    <w:name w:val="Hyperlink"/>
    <w:basedOn w:val="a0"/>
    <w:uiPriority w:val="99"/>
    <w:semiHidden/>
    <w:unhideWhenUsed/>
    <w:rsid w:val="003744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4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4457"/>
    <w:pPr>
      <w:ind w:left="720"/>
      <w:contextualSpacing/>
    </w:pPr>
  </w:style>
  <w:style w:type="character" w:customStyle="1" w:styleId="pricelblpopup">
    <w:name w:val="pricelbl_popup"/>
    <w:basedOn w:val="a0"/>
    <w:rsid w:val="00584651"/>
  </w:style>
  <w:style w:type="character" w:customStyle="1" w:styleId="apartmentoldprice">
    <w:name w:val="apartment_old_price"/>
    <w:basedOn w:val="a0"/>
    <w:rsid w:val="00584651"/>
  </w:style>
  <w:style w:type="character" w:customStyle="1" w:styleId="apartmentnewprice">
    <w:name w:val="apartment_new_price"/>
    <w:basedOn w:val="a0"/>
    <w:rsid w:val="005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79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0014">
                  <w:marLeft w:val="225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417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658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9D%D0%95%D0%A1%D0%9A%D0%9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E%D0%9D%D0%95%D0%A1%D0%9A%D0%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E%D0%9D%D0%95%D0%A1%D0%9A%D0%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E%D0%9D%D0%95%D0%A1%D0%9A%D0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E%D0%9D%D0%95%D0%A1%D0%9A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2019-02-13T10:44:00Z</dcterms:created>
  <dcterms:modified xsi:type="dcterms:W3CDTF">2019-02-13T10:44:00Z</dcterms:modified>
</cp:coreProperties>
</file>