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5A" w:rsidRPr="007E4171" w:rsidRDefault="007D0472" w:rsidP="00D62BE8">
      <w:pPr>
        <w:widowControl w:val="0"/>
        <w:suppressAutoHyphens/>
        <w:spacing w:after="0" w:line="240" w:lineRule="auto"/>
        <w:rPr>
          <w:rFonts w:asciiTheme="minorHAnsi" w:hAnsiTheme="minorHAnsi"/>
          <w:kern w:val="1"/>
          <w:sz w:val="24"/>
          <w:szCs w:val="24"/>
          <w:lang w:val="en-US"/>
        </w:rPr>
      </w:pPr>
      <w:r w:rsidRPr="007E4171">
        <w:rPr>
          <w:rFonts w:asciiTheme="minorHAnsi" w:hAnsi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266AE5C5" wp14:editId="6DFD78A7">
            <wp:simplePos x="0" y="0"/>
            <wp:positionH relativeFrom="column">
              <wp:posOffset>111125</wp:posOffset>
            </wp:positionH>
            <wp:positionV relativeFrom="paragraph">
              <wp:posOffset>-8890</wp:posOffset>
            </wp:positionV>
            <wp:extent cx="1678940" cy="838835"/>
            <wp:effectExtent l="0" t="0" r="0" b="0"/>
            <wp:wrapTight wrapText="bothSides">
              <wp:wrapPolygon edited="0">
                <wp:start x="0" y="0"/>
                <wp:lineTo x="0" y="21093"/>
                <wp:lineTo x="21322" y="21093"/>
                <wp:lineTo x="21322" y="0"/>
                <wp:lineTo x="0" y="0"/>
              </wp:wrapPolygon>
            </wp:wrapTight>
            <wp:docPr id="2" name="Рисунок 8" descr="Описание: C:\Documents and Settings\Анна.VALENTINA\Рабочий стол\Копия log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Documents and Settings\Анна.VALENTINA\Рабочий стол\Копия logo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25A" w:rsidRPr="007E4171" w:rsidRDefault="008C725A" w:rsidP="00D62BE8">
      <w:pPr>
        <w:widowControl w:val="0"/>
        <w:suppressAutoHyphens/>
        <w:spacing w:after="0" w:line="200" w:lineRule="atLeast"/>
        <w:jc w:val="both"/>
        <w:rPr>
          <w:rFonts w:asciiTheme="minorHAnsi" w:hAnsiTheme="minorHAnsi"/>
          <w:kern w:val="2"/>
          <w:sz w:val="24"/>
          <w:szCs w:val="24"/>
        </w:rPr>
      </w:pPr>
      <w:r w:rsidRPr="007E4171">
        <w:rPr>
          <w:rFonts w:asciiTheme="minorHAnsi" w:hAnsiTheme="minorHAnsi"/>
          <w:kern w:val="2"/>
          <w:sz w:val="24"/>
          <w:szCs w:val="24"/>
        </w:rPr>
        <w:t xml:space="preserve">445047, Тольятти, ул. 40 лет Победы, 26, оф. 305.  </w:t>
      </w:r>
    </w:p>
    <w:p w:rsidR="008C725A" w:rsidRPr="007E4171" w:rsidRDefault="008C725A" w:rsidP="00D62BE8">
      <w:pPr>
        <w:widowControl w:val="0"/>
        <w:suppressAutoHyphens/>
        <w:spacing w:after="0" w:line="240" w:lineRule="auto"/>
        <w:rPr>
          <w:rFonts w:asciiTheme="minorHAnsi" w:hAnsiTheme="minorHAnsi"/>
          <w:kern w:val="2"/>
          <w:sz w:val="24"/>
          <w:szCs w:val="24"/>
        </w:rPr>
      </w:pPr>
      <w:r w:rsidRPr="007E4171">
        <w:rPr>
          <w:rFonts w:asciiTheme="minorHAnsi" w:hAnsiTheme="minorHAnsi"/>
          <w:kern w:val="2"/>
          <w:sz w:val="24"/>
          <w:szCs w:val="24"/>
        </w:rPr>
        <w:t xml:space="preserve">Телефон: (8482) 68-50-51 факс: (8482) 68-50-41 </w:t>
      </w:r>
    </w:p>
    <w:p w:rsidR="008C725A" w:rsidRPr="007E4171" w:rsidRDefault="008C725A" w:rsidP="00D62BE8">
      <w:pPr>
        <w:widowControl w:val="0"/>
        <w:suppressAutoHyphens/>
        <w:spacing w:after="0" w:line="240" w:lineRule="auto"/>
        <w:rPr>
          <w:rFonts w:asciiTheme="minorHAnsi" w:hAnsiTheme="minorHAnsi"/>
          <w:kern w:val="1"/>
          <w:sz w:val="24"/>
          <w:szCs w:val="24"/>
          <w:lang w:val="en-US"/>
        </w:rPr>
      </w:pPr>
      <w:proofErr w:type="gramStart"/>
      <w:r w:rsidRPr="007E4171">
        <w:rPr>
          <w:rFonts w:asciiTheme="minorHAnsi" w:hAnsiTheme="minorHAnsi"/>
          <w:kern w:val="2"/>
          <w:sz w:val="24"/>
          <w:szCs w:val="24"/>
          <w:lang w:val="en-US"/>
        </w:rPr>
        <w:t>e-mail</w:t>
      </w:r>
      <w:proofErr w:type="gramEnd"/>
      <w:r w:rsidRPr="007E4171">
        <w:rPr>
          <w:rFonts w:asciiTheme="minorHAnsi" w:hAnsiTheme="minorHAnsi"/>
          <w:kern w:val="2"/>
          <w:sz w:val="24"/>
          <w:szCs w:val="24"/>
          <w:lang w:val="en-US"/>
        </w:rPr>
        <w:t xml:space="preserve">: </w:t>
      </w:r>
      <w:hyperlink r:id="rId7" w:history="1">
        <w:r w:rsidRPr="007E4171">
          <w:rPr>
            <w:rStyle w:val="a6"/>
            <w:rFonts w:asciiTheme="minorHAnsi" w:hAnsiTheme="minorHAnsi"/>
            <w:color w:val="auto"/>
            <w:kern w:val="2"/>
            <w:sz w:val="24"/>
            <w:szCs w:val="24"/>
            <w:lang w:val="en-US"/>
          </w:rPr>
          <w:t>office@rumbtour.ru</w:t>
        </w:r>
      </w:hyperlink>
      <w:r w:rsidRPr="007E4171">
        <w:rPr>
          <w:rFonts w:asciiTheme="minorHAnsi" w:hAnsiTheme="minorHAnsi"/>
          <w:kern w:val="2"/>
          <w:sz w:val="24"/>
          <w:szCs w:val="24"/>
          <w:lang w:val="en-US"/>
        </w:rPr>
        <w:t>;</w:t>
      </w:r>
      <w:r w:rsidR="00EC4CB3" w:rsidRPr="007E4171">
        <w:rPr>
          <w:rFonts w:asciiTheme="minorHAnsi" w:hAnsiTheme="minorHAnsi"/>
          <w:kern w:val="2"/>
          <w:sz w:val="24"/>
          <w:szCs w:val="24"/>
          <w:lang w:val="en-US"/>
        </w:rPr>
        <w:t xml:space="preserve">  </w:t>
      </w:r>
      <w:hyperlink r:id="rId8" w:history="1">
        <w:r w:rsidRPr="007E4171">
          <w:rPr>
            <w:rStyle w:val="a6"/>
            <w:rFonts w:asciiTheme="minorHAnsi" w:hAnsiTheme="minorHAnsi"/>
            <w:color w:val="auto"/>
            <w:sz w:val="24"/>
            <w:szCs w:val="24"/>
            <w:lang w:val="en-US"/>
          </w:rPr>
          <w:t>mailto:vikstbg@bk.ru</w:t>
        </w:r>
      </w:hyperlink>
      <w:r w:rsidR="00EC4CB3" w:rsidRPr="007E4171">
        <w:rPr>
          <w:rStyle w:val="a6"/>
          <w:rFonts w:asciiTheme="minorHAnsi" w:hAnsiTheme="minorHAnsi"/>
          <w:color w:val="auto"/>
          <w:sz w:val="24"/>
          <w:szCs w:val="24"/>
          <w:lang w:val="en-US"/>
        </w:rPr>
        <w:t xml:space="preserve"> </w:t>
      </w:r>
      <w:r w:rsidRPr="007E4171">
        <w:rPr>
          <w:rFonts w:asciiTheme="minorHAnsi" w:hAnsiTheme="minorHAnsi"/>
          <w:kern w:val="2"/>
          <w:sz w:val="24"/>
          <w:szCs w:val="24"/>
        </w:rPr>
        <w:t>сайт</w:t>
      </w:r>
      <w:r w:rsidRPr="007E4171">
        <w:rPr>
          <w:rFonts w:asciiTheme="minorHAnsi" w:hAnsiTheme="minorHAnsi"/>
          <w:kern w:val="2"/>
          <w:sz w:val="24"/>
          <w:szCs w:val="24"/>
          <w:lang w:val="en-US"/>
        </w:rPr>
        <w:t xml:space="preserve">: </w:t>
      </w:r>
      <w:hyperlink r:id="rId9" w:history="1">
        <w:r w:rsidRPr="007E4171">
          <w:rPr>
            <w:rStyle w:val="a6"/>
            <w:rFonts w:asciiTheme="minorHAnsi" w:hAnsiTheme="minorHAnsi"/>
            <w:color w:val="auto"/>
            <w:kern w:val="2"/>
            <w:sz w:val="24"/>
            <w:szCs w:val="24"/>
            <w:lang w:val="en-US"/>
          </w:rPr>
          <w:t>www.rumbtour.ru</w:t>
        </w:r>
      </w:hyperlink>
    </w:p>
    <w:p w:rsidR="008C725A" w:rsidRPr="007E4171" w:rsidRDefault="008C725A" w:rsidP="00AF28C9">
      <w:pPr>
        <w:shd w:val="clear" w:color="auto" w:fill="FFFFFF"/>
        <w:spacing w:after="0" w:line="270" w:lineRule="atLeast"/>
        <w:jc w:val="center"/>
        <w:rPr>
          <w:rFonts w:asciiTheme="minorHAnsi" w:hAnsiTheme="minorHAnsi"/>
          <w:b/>
          <w:bCs/>
          <w:sz w:val="24"/>
          <w:szCs w:val="24"/>
          <w:lang w:val="en-US" w:eastAsia="ru-RU"/>
        </w:rPr>
      </w:pPr>
    </w:p>
    <w:p w:rsidR="007E4171" w:rsidRPr="007E4171" w:rsidRDefault="00E616F1" w:rsidP="007E4171">
      <w:pPr>
        <w:pStyle w:val="a3"/>
        <w:spacing w:before="0" w:beforeAutospacing="0" w:after="0" w:afterAutospacing="0"/>
        <w:jc w:val="center"/>
        <w:rPr>
          <w:rFonts w:asciiTheme="minorHAnsi" w:hAnsiTheme="minorHAnsi"/>
        </w:rPr>
      </w:pPr>
      <w:r w:rsidRPr="007E4171">
        <w:rPr>
          <w:rFonts w:asciiTheme="minorHAnsi" w:hAnsiTheme="minorHAnsi"/>
          <w:b/>
          <w:bCs/>
        </w:rPr>
        <w:br/>
      </w:r>
      <w:bookmarkStart w:id="0" w:name="_GoBack"/>
      <w:r w:rsidR="007E4171" w:rsidRPr="007E4171">
        <w:rPr>
          <w:rFonts w:asciiTheme="minorHAnsi" w:hAnsiTheme="minorHAnsi"/>
          <w:b/>
          <w:bCs/>
        </w:rPr>
        <w:t>КАРЕЛИЯ (3 дня) + С-Петербург (2 дня)</w:t>
      </w:r>
      <w:bookmarkEnd w:id="0"/>
    </w:p>
    <w:p w:rsidR="007E4171" w:rsidRPr="007E4171" w:rsidRDefault="007E4171" w:rsidP="007E4171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5 дней/4 ночи (7 дней с дорогой)</w:t>
      </w:r>
    </w:p>
    <w:p w:rsidR="007E4171" w:rsidRPr="007E4171" w:rsidRDefault="007E4171" w:rsidP="007E4171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Отдых в Карелии - что-то особенное даже для бывалых путешественников. Это потрясающее место для активного туризма, единения с природой и возвращения в каникулы из детства в любом возрасте.</w:t>
      </w:r>
    </w:p>
    <w:p w:rsidR="007E4171" w:rsidRPr="007E4171" w:rsidRDefault="007E4171" w:rsidP="007E4171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Хотите узнать, где находится Финский Крым? Побывать в городе, где была написана знаменитая песня "Долго будет Карелия сниться"? Увидеть, как выращивают форель? И побывать в Горном парке "</w:t>
      </w:r>
      <w:proofErr w:type="spellStart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Рускеала</w:t>
      </w:r>
      <w:proofErr w:type="spellEnd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" - одном из самых красивых природных ландшафтов Европы? Тогда Вам необходимо отправиться </w:t>
      </w:r>
      <w:proofErr w:type="gramStart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по этому</w:t>
      </w:r>
      <w:proofErr w:type="gramEnd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 красивому маршруту!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1 день (04.05)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! Важно: Места и время посадки в автобус уточняйте в информационном поле выше (над описанием программы тура). Время отправления самарское.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Ночной переезд. В пути следования санитарные остановки каждые 3-4 часа.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* Трансферы из малых городов заказываются по желанию, организуются при группе от 2 человек и более.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2 день (05.05)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Прибытие в Петрозаводск.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Завтрак в кафе города</w:t>
      </w: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. 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После сытного завтрака, мы окунемся в дружескую атмосферу северного города - столицу Карелии - город Петрозаводск. На </w:t>
      </w: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обзорной экскурсии</w:t>
      </w: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 мы увидим красивую набережную Онежского озера, где нас ждет «Дерево желаний» и другие авангардные скульптуры, подаренные городу городами-побратимами. Обязательно заглянем и в Губернаторский парк! 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Далее нас ждет знакомство с </w:t>
      </w:r>
      <w:proofErr w:type="gramStart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загадочным</w:t>
      </w:r>
      <w:proofErr w:type="gramEnd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proofErr w:type="spellStart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шунгитом</w:t>
      </w:r>
      <w:proofErr w:type="spellEnd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, который добывается только в Карелии. Мы будем узнавать о свойствах </w:t>
      </w:r>
      <w:proofErr w:type="spellStart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шунгита</w:t>
      </w:r>
      <w:proofErr w:type="spellEnd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 и его применении, </w:t>
      </w: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 xml:space="preserve">посетим </w:t>
      </w:r>
      <w:proofErr w:type="spellStart"/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шунгитовую</w:t>
      </w:r>
      <w:proofErr w:type="spellEnd"/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 xml:space="preserve"> </w:t>
      </w:r>
      <w:proofErr w:type="spellStart"/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релакс</w:t>
      </w:r>
      <w:proofErr w:type="spellEnd"/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-комнату</w:t>
      </w: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, отдых в которой подарит невероятный заряд живой энергии.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Обед в кафе города.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Размещение в гостинице «Белые ночи». Свободное время.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В свободное время истинным ценителям </w:t>
      </w:r>
      <w:proofErr w:type="spellStart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гастротуризма</w:t>
      </w:r>
      <w:proofErr w:type="spellEnd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 предлагаем обратить внимание на музей-ресторан "В Карелии</w:t>
      </w:r>
      <w:proofErr w:type="gramStart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 Е</w:t>
      </w:r>
      <w:proofErr w:type="gramEnd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сть", где в стильных интерьерах пространства проводятся дегустации и кулинарные мастер-классы. Все блюда готовятся исключительно из местных биоресурсов, по исконно карельским рецептам или в уникальной интерпретации ведущего шеф-повара.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proofErr w:type="gramStart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Уха, каша, печеная репа, грибы и ягоды, ржаной хлеб, пироги, квас: как и у других северных народов, кухня карелов - простая, но вкусная и сытная.</w:t>
      </w:r>
      <w:proofErr w:type="gramEnd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 Карельский кулинарный хит - калитки, открытые пирожки из ржаного теста, без них невозможно представить ни один карельский дом. В соседней Финляндии их тоже любят и зовут «карельскими пирожками».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Интересно будет заглянуть в расположенную здесь же </w:t>
      </w:r>
      <w:proofErr w:type="spellStart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иммерсивную</w:t>
      </w:r>
      <w:proofErr w:type="spellEnd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 пещеру Петроглифов. (Режим работы: ежедневно с 12:00 до 22:00 ч.)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proofErr w:type="gramStart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По желанию, за доп. плату - </w:t>
      </w: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выезд на вечерний сплав по реке Шуя</w:t>
      </w: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br/>
        <w:t>(бронируется и оплачивается при покупке тура.</w:t>
      </w:r>
      <w:proofErr w:type="gramEnd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 Сплав состоится при наборе группы от 8-ми человек! </w:t>
      </w:r>
      <w:proofErr w:type="gramStart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Стоимость  взрослые - 1 600 руб./чел., дети до 12 лет - 1 400 руб./чел.).</w:t>
      </w:r>
      <w:proofErr w:type="gramEnd"/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Отправление на сплав. При себе необходимо иметь - запасную одежду, обувь (обувь должна быть спортивного типа - кроссовки, кеды, допускается легкая летняя обувь типа "шлепанцы", но с фиксированным задником). На случай дождя - накидку от дождя. Выезд к началу сплава </w:t>
      </w:r>
      <w:proofErr w:type="spellStart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м</w:t>
      </w:r>
      <w:proofErr w:type="gramStart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.Ю</w:t>
      </w:r>
      <w:proofErr w:type="gramEnd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манишки</w:t>
      </w:r>
      <w:proofErr w:type="spellEnd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. Инструктаж по технике безопасности. Выдача снаряжения (спас</w:t>
      </w:r>
      <w:proofErr w:type="gramStart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.</w:t>
      </w:r>
      <w:proofErr w:type="gramEnd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proofErr w:type="gramStart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ж</w:t>
      </w:r>
      <w:proofErr w:type="gramEnd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илеты, весла). Сплав на </w:t>
      </w:r>
      <w:proofErr w:type="spellStart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рафтах</w:t>
      </w:r>
      <w:proofErr w:type="spellEnd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 по реке Шуя, 8 км. Прибытие в местечко Поляна, сдача снаряжения, переодевание. Пикник у костра. Возвращение в гостиницу.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lastRenderedPageBreak/>
        <w:t>3 день (06.05)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Завтрак в кафе гостиницы.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Выезжаем на экскурсионную программу и продолжаем наше знакомство с Карелией!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Поездка на первый российский Курорт «</w:t>
      </w:r>
      <w:proofErr w:type="spellStart"/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Марциальные</w:t>
      </w:r>
      <w:proofErr w:type="spellEnd"/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 xml:space="preserve"> воды», </w:t>
      </w: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основанный Петром I в 1719 г.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Побывав на западноевропейских минеральных курортах, Петр I решил, что негоже России отставать, и повелел искать свои источники. В 1714 году рабочий Иван </w:t>
      </w:r>
      <w:proofErr w:type="spellStart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Ребоев</w:t>
      </w:r>
      <w:proofErr w:type="spellEnd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, «скорбевший сердечной болезнью», случайно наткнулся на источник железистых вод и пил их три дня, что принесло ему облегчение. Об исцелении доложили Петру, и по его указу в 1719 году был создан первый в России курорт - </w:t>
      </w:r>
      <w:proofErr w:type="spellStart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Марциальные</w:t>
      </w:r>
      <w:proofErr w:type="spellEnd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 воды, названный в честь античного бога Марса, одним из атрибутов которого было железо.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Посещение церкви святого апостола Петра</w:t>
      </w: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 (1721 г.), дегустация воды из знаменитых природных источников. Осмотр музея и церкви Петра и Павла - 1721 г.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Осмотр обнажившейся части кратера Вулкан Гирвас.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Ученые без сомнения уверены в том, что это самый древний из сохранившихся кратеров на земле. По одним источникам ему 2 млрд. лет, по другим - не менее 3 млрд. лет!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Посещение Водопада Кивач</w:t>
      </w: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 - одного из крупнейших равнинных водопадов Европы. Его высота составляет всего 11 метров, но с этой высоты падает огромная масса воды, создавая мокрую завесу из водяной пыли. Мы также посетим музей природы и дендрарий, украшением и гордостью которого являются знаменитые карельские берёзки. </w:t>
      </w:r>
      <w:proofErr w:type="gramStart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Карельская берёза - дерево, которому природа подарила изумительную красоту древесины, не имеющую годовых колец, напоминающей своим рисунком, мрамор.</w:t>
      </w:r>
      <w:proofErr w:type="gramEnd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 Даже в XXI в. среди ученых ведутся споры по вопросу происхождения этого удивительного дерева! 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Далее нас ждет </w:t>
      </w: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вкусный и оригинальный обед</w:t>
      </w: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 на свежем воздухе! (пикник на водопаде с ухой, шашлыком, и выпечкой).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После обеда мы </w:t>
      </w: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посетим рыбный магазин карельского фермера</w:t>
      </w: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, который занимается выращиванием радужной форели более 20 лет! Эта рыба обладает уникальными вкусовыми качествами, чему способствует экологическая чистота водоемов Карелии. Карельская рыба и икра будет лучшим подарком из Карелии на семейном столе.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Возвращение в Петрозаводск. Время для отдыха.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4 день (07.05)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Завтрак в кафе гостиницы</w:t>
      </w: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. Освобождение номеров.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Отправление в западную Карелию (280 км).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В пути нас ждет приятный сюрприз - </w:t>
      </w: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чаепитие с карельскими пирогами</w:t>
      </w: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.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В дороге </w:t>
      </w: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остановка у </w:t>
      </w:r>
      <w:proofErr w:type="spellStart"/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Рускеальского</w:t>
      </w:r>
      <w:proofErr w:type="spellEnd"/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 xml:space="preserve"> водопада </w:t>
      </w:r>
      <w:proofErr w:type="spellStart"/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Ахвенкоски</w:t>
      </w:r>
      <w:proofErr w:type="spellEnd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 (вход на водопад оплачивается самостоятельно на месте).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В переводе с финского языка «Окунёвый порог». Местные жители иногда называют его «водопад у трех мостов». На этом водопаде снималась сцена купания одной из героинь фильма «А зори здесь тихие». Удивительно живописная природа неизменно привлекает и создателей современных фильмов своей загадочной красотой и какой-то таинственной силой. В 2010 году здесь снимался фильм в жанре </w:t>
      </w:r>
      <w:proofErr w:type="spellStart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фэнтези</w:t>
      </w:r>
      <w:proofErr w:type="spellEnd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 «Темный мир». 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Посещение </w:t>
      </w:r>
      <w:proofErr w:type="spellStart"/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Рускеальского</w:t>
      </w:r>
      <w:proofErr w:type="spellEnd"/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 xml:space="preserve"> горного парка</w:t>
      </w: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 - "Дорогой горных мастеров", продолжительность - 1 ч. 45 мин. Парк создан в 2005 г на базе уникального памятника индустриального наследия России </w:t>
      </w:r>
      <w:proofErr w:type="spellStart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Рускеальского</w:t>
      </w:r>
      <w:proofErr w:type="spellEnd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 мраморного карьера. Добыча мрамора была начата здесь в 1769 г по указу Екатерины II для украшения известных сооружений Петербурга: Мраморного дворца, Исаакиевского собора, Мариинского дворца и др. Сочетание природы Карелии и деятельности человека придали этим карьерам удивительно живописный вид, который привлекает любителей путешествий со всего мира!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Окончание экскурсионной программы и отправление в г. Сортавала.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17:30  - Возможна поездка на ретро-поезде  до г. Сортавала.</w:t>
      </w: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br/>
      </w: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ВАЖНО:</w:t>
      </w: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 б</w:t>
      </w: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илеты приобретаются </w:t>
      </w:r>
      <w:r w:rsidRPr="007E4171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ru-RU"/>
        </w:rPr>
        <w:t>самостоятельно заранее</w:t>
      </w: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!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«</w:t>
      </w:r>
      <w:proofErr w:type="spellStart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Рускеальский</w:t>
      </w:r>
      <w:proofErr w:type="spellEnd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 экспресс» - единственный в России ежедневный поезд на паровозной тяге. Интерьеры вагонов купе и ресторана старинного паровоза выполнены в стиле «Николаевского экспресса» конца XIX - начала XX веков. Тщательно восстановленный антураж позволит вам насладиться атмосферой эпохи имперской России, прикоснуться к былой истории! 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В пути следования рекомендуем:</w:t>
      </w:r>
    </w:p>
    <w:p w:rsidR="007E4171" w:rsidRPr="007E4171" w:rsidRDefault="007E4171" w:rsidP="007E4171">
      <w:pPr>
        <w:numPr>
          <w:ilvl w:val="0"/>
          <w:numId w:val="21"/>
        </w:numPr>
        <w:spacing w:after="0" w:line="240" w:lineRule="auto"/>
        <w:ind w:left="300" w:firstLine="0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lastRenderedPageBreak/>
        <w:t>Угоститься фирменным чаем;</w:t>
      </w:r>
    </w:p>
    <w:p w:rsidR="007E4171" w:rsidRPr="007E4171" w:rsidRDefault="007E4171" w:rsidP="007E4171">
      <w:pPr>
        <w:numPr>
          <w:ilvl w:val="0"/>
          <w:numId w:val="22"/>
        </w:numPr>
        <w:spacing w:after="0" w:line="240" w:lineRule="auto"/>
        <w:ind w:left="300" w:firstLine="0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t>Отведать карельские блюда в вагоне-ресторане №3, выполненном в царском стиле;</w:t>
      </w:r>
    </w:p>
    <w:p w:rsidR="007E4171" w:rsidRPr="007E4171" w:rsidRDefault="007E4171" w:rsidP="007E4171">
      <w:pPr>
        <w:numPr>
          <w:ilvl w:val="0"/>
          <w:numId w:val="23"/>
        </w:numPr>
        <w:spacing w:after="0" w:line="240" w:lineRule="auto"/>
        <w:ind w:left="300" w:firstLine="0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t>Сделать фото в специальном фото-купе во втором вагоне!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18:40 - Встреча у вокзала в Сортавале туристов с поезда.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Прощание с гидом! Отправление в Санкт-Петербург.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Позднее прибытие в С-Петербург.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 xml:space="preserve">Заселение в отель «Парк Инн </w:t>
      </w:r>
      <w:proofErr w:type="gramStart"/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Пулковская</w:t>
      </w:r>
      <w:proofErr w:type="gramEnd"/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».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5 день (08.05)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Завтрак в ресторане отеля.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После завтрака нас ожидает </w:t>
      </w: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автобусная обзорная экскурсия по городу «Императорский Санкт-Петербург».</w:t>
      </w: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  Мы увидим ансамбль Стрелки Васильевского острова, а также внешне осмотрим здания</w:t>
      </w:r>
      <w:proofErr w:type="gramStart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 Д</w:t>
      </w:r>
      <w:proofErr w:type="gramEnd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венадцати коллегий, Кунсткамеры, ансамбли Сенатской, Исаакиевской и Дворцовой площадей, Марсово поле, Конюшенную площадь с храмом Спаса-на-Крови, домик Петра I под футляром.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Мы увидим </w:t>
      </w:r>
      <w:proofErr w:type="spellStart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Спасо</w:t>
      </w:r>
      <w:proofErr w:type="spellEnd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-Преображенский собор, находящийся недалеко от Литейного проспекта, рядом с которым в 18 веке располагались казармы Преображенского полка. Его полное название - </w:t>
      </w:r>
      <w:proofErr w:type="spellStart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Спасо</w:t>
      </w:r>
      <w:proofErr w:type="spellEnd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-Преображенский собор или Собор во имя Преображения Господня</w:t>
      </w:r>
      <w:proofErr w:type="gramStart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 В</w:t>
      </w:r>
      <w:proofErr w:type="gramEnd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сей гвардии.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Этот храм является одним из самых посещаемых в Северной столице. Мы увидим его неповторимый интерьер, выполненный в стиле позднего классицизма, строгий и вместе с тем торжественный. Полюбуемся уникальной росписью купола храма - 8 ангелами с орудиями страстей Христовых в руках в барабане главного купола. А также сводом купола, расписанным под цвет облачного неба, с лучистой звездой в центре. Большое пятиярусное паникадило на 120 свечей работы бронзовых дел мастера А. </w:t>
      </w:r>
      <w:proofErr w:type="spellStart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Дипнера</w:t>
      </w:r>
      <w:proofErr w:type="spellEnd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, спускающееся оттуда - действительно впечатляющее зрелище!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Мы также увидим Казанский собор - замечательный памятник русского зодчества, где находится чудотворная Казанская икона Божией Матери и место упокоения великого русского полководца М.И. Кутузова.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Далее нас ждет интересная  </w:t>
      </w: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экскурсия по территории Петропавловской крепости</w:t>
      </w: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 - первой постройки города. План для неё был разработан императором лично. В настоящее время Петропавловская крепость - это музейный городок, сосредоточивший множество мемориальных мест и экспозиций. На территории Петропавловской крепости находится усыпальница всех русских императоров, Монетный двор, бывшие государевы казематы, </w:t>
      </w:r>
      <w:proofErr w:type="spellStart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Ботный</w:t>
      </w:r>
      <w:proofErr w:type="spellEnd"/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 домик.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За дополнительную плату, по желанию - мы сможем совершить </w:t>
      </w: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теплоходную прогулку по рекам и каналам города. </w:t>
      </w: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Продолжительность прогулки: 1 час. (Стоимость экскурсии: 550 руб./взрослый, 500 руб./ребенок до 15,99 лет)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Теплоходная прогулка по рекам и каналам Петербурга - необычный и увлекательный способ познакомиться с городом. Петербург занимает первое место по количеству рек и каналов в России, и первое место в мире по количеству мостов! В городе насчитывается более 350 мостов,  в том числе 21 разводной мост.  Многие мосты Петербурга являются не только символами города, но и важными архитектурными памятниками, украшающими город. Мы познакомимся с историей Санкт-Петербурга, увидим архитектурные достопримечательности исторического центра (Исаакиевский собор, Медный всадник, Эрмитаж, Петропавловскую крепость, Михайловский замок, Летний сад и многое другое), а также 5 рек и каналов и 12 мостов.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По окончании экскурсионной программы возвращаемся в отель и отдыхаем.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6 день (09.05)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Завтрак в ресторане отеля.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Освобождаем номера до 12:00 ч. При необходимости, вы сможете поставить свой багаж в автобус.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Свободный день для участия в праздничных мероприятиях!</w:t>
      </w: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 (программа мероприятий на 2021 год уточняется)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9 Мая -  один из самых важных праздников для России. В этот день на улицы выходят тысячи людей с георгиевскими лентами на груди и с благодарностью в сердцах отмечают этот великий день. Какие же мероприятия проходят 9 мая в Северной столице и куда можно сходить, чтобы почтить память героев?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 xml:space="preserve">Бессмертный полк. Ежегодное шествие Бессмертного полка в России давно уже стало славной традицией Дня Победы. В 2019 году в ней участвовало около 1 миллиона человек! Победное </w:t>
      </w: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lastRenderedPageBreak/>
        <w:t>шествие в Санкт-Петербурге пройдет по Невскому проспекту (начало в 15:00 ч. Время проведения мероприятия ориентировочное).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Концертная программа. Кроме «Бессмертного полка» мы увидим праздничные концерты с приглашенными артистами и парад войск Санкт-Петербургского территориального гарнизона на Дворцовой площади, реконструкции в парках с полевой кухней, торжественный проезд ветеранов на ретро автомобилях по Невскому проспекту и многое другое.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Празднование Дня Победы начинается за несколько дней до 9 мая и продолжается еще несколько дней после. В городе будут организованы праздничные представления, концерты, поздравление ветеранов и многое другое!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22:00 - Праздничный салют!  </w:t>
      </w:r>
    </w:p>
    <w:p w:rsidR="007E4171" w:rsidRPr="007E4171" w:rsidRDefault="007E4171" w:rsidP="007E417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23:00 - Отправление из С-Петербурга (место сбора уточнит сопровождающий гид).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7 день (10.05)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Позднее прибытие домой.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По прибытии, высадка туристов производится в тех же местах, где совершалась посадка.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В стоимость входит:</w:t>
      </w:r>
    </w:p>
    <w:p w:rsidR="007E4171" w:rsidRPr="007E4171" w:rsidRDefault="007E4171" w:rsidP="007E4171">
      <w:pPr>
        <w:numPr>
          <w:ilvl w:val="0"/>
          <w:numId w:val="24"/>
        </w:numPr>
        <w:spacing w:after="0" w:line="240" w:lineRule="auto"/>
        <w:ind w:left="300" w:firstLine="0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t>Транспортное обслуживание по маршруту;</w:t>
      </w:r>
    </w:p>
    <w:p w:rsidR="007E4171" w:rsidRPr="007E4171" w:rsidRDefault="007E4171" w:rsidP="007E4171">
      <w:pPr>
        <w:numPr>
          <w:ilvl w:val="0"/>
          <w:numId w:val="25"/>
        </w:numPr>
        <w:spacing w:after="0" w:line="240" w:lineRule="auto"/>
        <w:ind w:left="300" w:firstLine="0"/>
        <w:rPr>
          <w:rFonts w:asciiTheme="minorHAnsi" w:eastAsia="Times New Roman" w:hAnsiTheme="minorHAnsi" w:cs="Arial"/>
          <w:sz w:val="24"/>
          <w:szCs w:val="24"/>
          <w:lang w:eastAsia="ru-RU"/>
        </w:rPr>
      </w:pPr>
      <w:proofErr w:type="gramStart"/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t>Проживание: в гостинице «Белые ночи» г. Петрозаводск (2 ночи)</w:t>
      </w:r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br/>
        <w:t>+ отель «Парк Инн Пулковская» г. С-Петербург (2 ночи);</w:t>
      </w:r>
      <w:proofErr w:type="gramEnd"/>
    </w:p>
    <w:p w:rsidR="007E4171" w:rsidRPr="007E4171" w:rsidRDefault="007E4171" w:rsidP="007E4171">
      <w:pPr>
        <w:numPr>
          <w:ilvl w:val="0"/>
          <w:numId w:val="26"/>
        </w:numPr>
        <w:spacing w:after="0" w:line="240" w:lineRule="auto"/>
        <w:ind w:left="300" w:firstLine="0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t>Питание: 5 завтраков, 2 обеда;</w:t>
      </w:r>
    </w:p>
    <w:p w:rsidR="007E4171" w:rsidRPr="007E4171" w:rsidRDefault="007E4171" w:rsidP="007E4171">
      <w:pPr>
        <w:numPr>
          <w:ilvl w:val="0"/>
          <w:numId w:val="27"/>
        </w:numPr>
        <w:spacing w:after="0" w:line="240" w:lineRule="auto"/>
        <w:ind w:left="300" w:firstLine="0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Экскурсионная программа (4 дня </w:t>
      </w:r>
      <w:proofErr w:type="gramStart"/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t>включены</w:t>
      </w:r>
      <w:proofErr w:type="gramEnd"/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в стоимость, 1 день свободный);</w:t>
      </w:r>
    </w:p>
    <w:p w:rsidR="007E4171" w:rsidRPr="007E4171" w:rsidRDefault="007E4171" w:rsidP="007E4171">
      <w:pPr>
        <w:numPr>
          <w:ilvl w:val="0"/>
          <w:numId w:val="28"/>
        </w:numPr>
        <w:spacing w:after="0" w:line="240" w:lineRule="auto"/>
        <w:ind w:left="300" w:firstLine="0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t>Сопровождение по маршруту;</w:t>
      </w:r>
    </w:p>
    <w:p w:rsidR="007E4171" w:rsidRPr="007E4171" w:rsidRDefault="007E4171" w:rsidP="007E4171">
      <w:pPr>
        <w:numPr>
          <w:ilvl w:val="0"/>
          <w:numId w:val="29"/>
        </w:numPr>
        <w:spacing w:after="0" w:line="240" w:lineRule="auto"/>
        <w:ind w:left="300" w:firstLine="0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t>Страховка НС (несчастный случай) на время движения автобуса.</w:t>
      </w:r>
    </w:p>
    <w:p w:rsidR="007E4171" w:rsidRDefault="007E4171" w:rsidP="007E4171">
      <w:pPr>
        <w:spacing w:after="0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Дополнительно оплачиваются (по желанию):</w:t>
      </w:r>
    </w:p>
    <w:p w:rsidR="007E4171" w:rsidRPr="007E4171" w:rsidRDefault="007E4171" w:rsidP="007E4171">
      <w:pPr>
        <w:numPr>
          <w:ilvl w:val="0"/>
          <w:numId w:val="30"/>
        </w:numPr>
        <w:spacing w:after="0" w:line="240" w:lineRule="auto"/>
        <w:ind w:left="300" w:firstLine="0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t>Второе кресло в автобусе (для комфорта туриста) - 7000 рублей. Предоставляет гарантию путешествия на парных креслах на протяжении всего маршрута.</w:t>
      </w:r>
    </w:p>
    <w:p w:rsidR="007E4171" w:rsidRPr="007E4171" w:rsidRDefault="007E4171" w:rsidP="007E4171">
      <w:pPr>
        <w:numPr>
          <w:ilvl w:val="0"/>
          <w:numId w:val="31"/>
        </w:numPr>
        <w:spacing w:after="0" w:line="240" w:lineRule="auto"/>
        <w:ind w:left="300" w:firstLine="0"/>
        <w:rPr>
          <w:rFonts w:asciiTheme="minorHAnsi" w:eastAsia="Times New Roman" w:hAnsiTheme="minorHAnsi" w:cs="Arial"/>
          <w:sz w:val="24"/>
          <w:szCs w:val="24"/>
          <w:lang w:eastAsia="ru-RU"/>
        </w:rPr>
      </w:pPr>
      <w:proofErr w:type="gramStart"/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t>Вечерний сплав по реке Шуя (бронируется и оплачивается при покупке тура.</w:t>
      </w:r>
      <w:proofErr w:type="gramEnd"/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Сплав состоится при наборе группы от 8-ми человек! </w:t>
      </w:r>
      <w:proofErr w:type="gramStart"/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t>Стоимость: 1 600 руб./</w:t>
      </w:r>
      <w:proofErr w:type="spellStart"/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t>взр</w:t>
      </w:r>
      <w:proofErr w:type="spellEnd"/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t>., 1 400 руб./дети до 12 лет).</w:t>
      </w:r>
      <w:proofErr w:type="gramEnd"/>
    </w:p>
    <w:p w:rsidR="007E4171" w:rsidRPr="007E4171" w:rsidRDefault="007E4171" w:rsidP="007E4171">
      <w:pPr>
        <w:numPr>
          <w:ilvl w:val="0"/>
          <w:numId w:val="32"/>
        </w:numPr>
        <w:spacing w:after="0" w:line="240" w:lineRule="auto"/>
        <w:ind w:left="300" w:firstLine="0"/>
        <w:rPr>
          <w:rFonts w:asciiTheme="minorHAnsi" w:eastAsia="Times New Roman" w:hAnsiTheme="minorHAnsi" w:cs="Arial"/>
          <w:sz w:val="24"/>
          <w:szCs w:val="24"/>
          <w:lang w:eastAsia="ru-RU"/>
        </w:rPr>
      </w:pPr>
      <w:proofErr w:type="gramStart"/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t>Теплоходная</w:t>
      </w:r>
      <w:proofErr w:type="gramEnd"/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</w:t>
      </w:r>
      <w:proofErr w:type="spellStart"/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t>прогулкапо</w:t>
      </w:r>
      <w:proofErr w:type="spellEnd"/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рекам и каналам СПб. (Стоимость: 550 руб./</w:t>
      </w:r>
      <w:proofErr w:type="spellStart"/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t>взр</w:t>
      </w:r>
      <w:proofErr w:type="spellEnd"/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t>., 500 руб./</w:t>
      </w:r>
      <w:proofErr w:type="spellStart"/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t>реб</w:t>
      </w:r>
      <w:proofErr w:type="spellEnd"/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t>. до 15,99 лет)</w:t>
      </w:r>
    </w:p>
    <w:p w:rsidR="007E4171" w:rsidRPr="007E4171" w:rsidRDefault="007E4171" w:rsidP="007E4171">
      <w:pPr>
        <w:numPr>
          <w:ilvl w:val="0"/>
          <w:numId w:val="33"/>
        </w:numPr>
        <w:spacing w:after="0" w:line="240" w:lineRule="auto"/>
        <w:ind w:left="300" w:firstLine="0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t>Трансферы из малых городов к основному автобусу.</w:t>
      </w: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7E4171" w:rsidRPr="007E4171" w:rsidRDefault="007E4171" w:rsidP="007E41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Документы для поездки:</w:t>
      </w:r>
    </w:p>
    <w:p w:rsidR="007E4171" w:rsidRPr="007E4171" w:rsidRDefault="007E4171" w:rsidP="007E4171">
      <w:pPr>
        <w:numPr>
          <w:ilvl w:val="0"/>
          <w:numId w:val="34"/>
        </w:numPr>
        <w:spacing w:after="0" w:line="240" w:lineRule="auto"/>
        <w:ind w:left="300" w:firstLine="0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t>российский паспо</w:t>
      </w:r>
      <w:proofErr w:type="gramStart"/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t>рт взр</w:t>
      </w:r>
      <w:proofErr w:type="gramEnd"/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t>ослым и детям с 14 лет (оригинал).</w:t>
      </w:r>
    </w:p>
    <w:p w:rsidR="007E4171" w:rsidRPr="007E4171" w:rsidRDefault="007E4171" w:rsidP="007E4171">
      <w:pPr>
        <w:numPr>
          <w:ilvl w:val="0"/>
          <w:numId w:val="35"/>
        </w:numPr>
        <w:spacing w:after="0" w:line="240" w:lineRule="auto"/>
        <w:ind w:left="300" w:firstLine="0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t>свидетельство о рождении для детей до 14 лет (оригинал).</w:t>
      </w:r>
    </w:p>
    <w:p w:rsidR="007E4171" w:rsidRPr="007E4171" w:rsidRDefault="007E4171" w:rsidP="007E4171">
      <w:pPr>
        <w:numPr>
          <w:ilvl w:val="0"/>
          <w:numId w:val="36"/>
        </w:numPr>
        <w:spacing w:after="0" w:line="240" w:lineRule="auto"/>
        <w:ind w:left="300" w:firstLine="0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 w:cs="Arial"/>
          <w:sz w:val="24"/>
          <w:szCs w:val="24"/>
          <w:lang w:eastAsia="ru-RU"/>
        </w:rPr>
        <w:t>полис обязательного медицинского страхования (оригинал).</w:t>
      </w:r>
    </w:p>
    <w:p w:rsidR="00AC5812" w:rsidRPr="007E4171" w:rsidRDefault="00AC5812" w:rsidP="007E4171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 </w:t>
      </w:r>
    </w:p>
    <w:p w:rsidR="00E0292A" w:rsidRPr="007E4171" w:rsidRDefault="00E0292A" w:rsidP="00E0292A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/>
          <w:sz w:val="24"/>
          <w:szCs w:val="24"/>
          <w:lang w:eastAsia="ru-RU"/>
        </w:rPr>
        <w:t>Примечания:</w:t>
      </w:r>
    </w:p>
    <w:p w:rsidR="00E0292A" w:rsidRPr="007E4171" w:rsidRDefault="00E0292A" w:rsidP="00E0292A">
      <w:pPr>
        <w:pStyle w:val="a9"/>
        <w:numPr>
          <w:ilvl w:val="0"/>
          <w:numId w:val="17"/>
        </w:numPr>
        <w:spacing w:before="100" w:beforeAutospacing="1" w:after="100" w:afterAutospacing="1" w:line="195" w:lineRule="atLeast"/>
        <w:textAlignment w:val="baseline"/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  <w:t>Время отправления, прибытия, начала экскурсий и т.д., указанное в программе, ориентировочное и зависит от транспортной ситуации.</w:t>
      </w:r>
    </w:p>
    <w:p w:rsidR="00E0292A" w:rsidRPr="007E4171" w:rsidRDefault="00E0292A" w:rsidP="00E0292A">
      <w:pPr>
        <w:pStyle w:val="a9"/>
        <w:numPr>
          <w:ilvl w:val="0"/>
          <w:numId w:val="17"/>
        </w:numPr>
        <w:spacing w:before="100" w:beforeAutospacing="1" w:after="100" w:afterAutospacing="1" w:line="195" w:lineRule="atLeast"/>
        <w:textAlignment w:val="baseline"/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  <w:t xml:space="preserve">Компания оставляет за собой право изменения порядка проведения экскурсий, не меняя их объема, а также замены экскурсий </w:t>
      </w:r>
      <w:proofErr w:type="gramStart"/>
      <w:r w:rsidRPr="007E4171"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  <w:t>на</w:t>
      </w:r>
      <w:proofErr w:type="gramEnd"/>
      <w:r w:rsidRPr="007E4171"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  <w:t xml:space="preserve"> равнозначные. </w:t>
      </w:r>
    </w:p>
    <w:p w:rsidR="00E0292A" w:rsidRPr="007E4171" w:rsidRDefault="00E0292A" w:rsidP="00E0292A">
      <w:pPr>
        <w:pStyle w:val="a9"/>
        <w:numPr>
          <w:ilvl w:val="0"/>
          <w:numId w:val="17"/>
        </w:numPr>
        <w:spacing w:before="100" w:beforeAutospacing="1" w:after="100" w:afterAutospacing="1" w:line="195" w:lineRule="atLeast"/>
        <w:textAlignment w:val="baseline"/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  <w:t>В экскурсионной программе есть места посещения религиозных объектов, где требуется соответствующая одежда. Для женщин: кофты с закрытыми плечами и грудью, длинная юбка, платок на голову; для мужчин рубашка и брюки.</w:t>
      </w:r>
    </w:p>
    <w:p w:rsidR="00E0292A" w:rsidRPr="007E4171" w:rsidRDefault="00E0292A" w:rsidP="00E0292A">
      <w:pPr>
        <w:pStyle w:val="a9"/>
        <w:numPr>
          <w:ilvl w:val="0"/>
          <w:numId w:val="17"/>
        </w:numPr>
        <w:spacing w:before="100" w:beforeAutospacing="1" w:after="100" w:afterAutospacing="1" w:line="195" w:lineRule="atLeast"/>
        <w:textAlignment w:val="baseline"/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 w:cs="Arial"/>
          <w:i/>
          <w:iCs/>
          <w:sz w:val="24"/>
          <w:szCs w:val="24"/>
          <w:bdr w:val="none" w:sz="0" w:space="0" w:color="auto" w:frame="1"/>
          <w:lang w:eastAsia="ru-RU"/>
        </w:rPr>
        <w:t>Дети принимаются в тур с 3-х лет.</w:t>
      </w:r>
    </w:p>
    <w:p w:rsidR="00E0292A" w:rsidRPr="007E4171" w:rsidRDefault="00E0292A" w:rsidP="00E0292A">
      <w:pPr>
        <w:pStyle w:val="a9"/>
        <w:numPr>
          <w:ilvl w:val="0"/>
          <w:numId w:val="17"/>
        </w:numPr>
        <w:spacing w:before="100" w:beforeAutospacing="1" w:after="100" w:afterAutospacing="1" w:line="195" w:lineRule="atLeast"/>
        <w:textAlignment w:val="baseline"/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</w:pPr>
      <w:r w:rsidRPr="007E4171">
        <w:rPr>
          <w:rFonts w:asciiTheme="minorHAnsi" w:eastAsia="Times New Roman" w:hAnsiTheme="minorHAnsi" w:cs="Arial"/>
          <w:i/>
          <w:iCs/>
          <w:sz w:val="24"/>
          <w:szCs w:val="24"/>
          <w:bdr w:val="none" w:sz="0" w:space="0" w:color="auto" w:frame="1"/>
          <w:lang w:eastAsia="ru-RU"/>
        </w:rPr>
        <w:t>Пенсионеры старше 70 лет принимаются в тур в сопровождении.</w:t>
      </w:r>
    </w:p>
    <w:p w:rsidR="008C725A" w:rsidRPr="007E4171" w:rsidRDefault="008C725A" w:rsidP="00DE65F4">
      <w:pPr>
        <w:pStyle w:val="a3"/>
        <w:spacing w:before="0" w:beforeAutospacing="0" w:after="0" w:afterAutospacing="0" w:line="210" w:lineRule="atLeast"/>
        <w:jc w:val="center"/>
        <w:rPr>
          <w:rStyle w:val="a4"/>
          <w:rFonts w:asciiTheme="minorHAnsi" w:hAnsiTheme="minorHAnsi"/>
        </w:rPr>
      </w:pPr>
    </w:p>
    <w:sectPr w:rsidR="008C725A" w:rsidRPr="007E4171" w:rsidSect="00E435F2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11FB"/>
    <w:multiLevelType w:val="multilevel"/>
    <w:tmpl w:val="E91C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80A5E"/>
    <w:multiLevelType w:val="multilevel"/>
    <w:tmpl w:val="CB50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87105"/>
    <w:multiLevelType w:val="multilevel"/>
    <w:tmpl w:val="33D0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A6EDF"/>
    <w:multiLevelType w:val="multilevel"/>
    <w:tmpl w:val="58E6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4524A"/>
    <w:multiLevelType w:val="multilevel"/>
    <w:tmpl w:val="5FBE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27EDE"/>
    <w:multiLevelType w:val="multilevel"/>
    <w:tmpl w:val="9CEA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20304"/>
    <w:multiLevelType w:val="hybridMultilevel"/>
    <w:tmpl w:val="C346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40F81"/>
    <w:multiLevelType w:val="multilevel"/>
    <w:tmpl w:val="D9E2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04F92"/>
    <w:multiLevelType w:val="multilevel"/>
    <w:tmpl w:val="A3E6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E2B6D"/>
    <w:multiLevelType w:val="hybridMultilevel"/>
    <w:tmpl w:val="4458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313F1"/>
    <w:multiLevelType w:val="multilevel"/>
    <w:tmpl w:val="4C2C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940B72"/>
    <w:multiLevelType w:val="multilevel"/>
    <w:tmpl w:val="92FE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213762"/>
    <w:multiLevelType w:val="multilevel"/>
    <w:tmpl w:val="CACC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E2712"/>
    <w:multiLevelType w:val="multilevel"/>
    <w:tmpl w:val="3DE4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15E1D"/>
    <w:multiLevelType w:val="multilevel"/>
    <w:tmpl w:val="B656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1B5CBD"/>
    <w:multiLevelType w:val="multilevel"/>
    <w:tmpl w:val="000C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4D212E"/>
    <w:multiLevelType w:val="multilevel"/>
    <w:tmpl w:val="2866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9256F9"/>
    <w:multiLevelType w:val="multilevel"/>
    <w:tmpl w:val="C1D0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6D5B45"/>
    <w:multiLevelType w:val="hybridMultilevel"/>
    <w:tmpl w:val="431C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D1A95"/>
    <w:multiLevelType w:val="multilevel"/>
    <w:tmpl w:val="F02E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820A01"/>
    <w:multiLevelType w:val="multilevel"/>
    <w:tmpl w:val="E310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370740"/>
    <w:multiLevelType w:val="multilevel"/>
    <w:tmpl w:val="8188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C47D87"/>
    <w:multiLevelType w:val="multilevel"/>
    <w:tmpl w:val="D9A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170D41"/>
    <w:multiLevelType w:val="multilevel"/>
    <w:tmpl w:val="3338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503603"/>
    <w:multiLevelType w:val="multilevel"/>
    <w:tmpl w:val="7DAE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C939D6"/>
    <w:multiLevelType w:val="hybridMultilevel"/>
    <w:tmpl w:val="FCA2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70638"/>
    <w:multiLevelType w:val="multilevel"/>
    <w:tmpl w:val="6B8A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075AB7"/>
    <w:multiLevelType w:val="multilevel"/>
    <w:tmpl w:val="D7F4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F47861"/>
    <w:multiLevelType w:val="multilevel"/>
    <w:tmpl w:val="D092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6B5FC6"/>
    <w:multiLevelType w:val="multilevel"/>
    <w:tmpl w:val="F6F0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7130EE"/>
    <w:multiLevelType w:val="multilevel"/>
    <w:tmpl w:val="8CCA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79030A"/>
    <w:multiLevelType w:val="multilevel"/>
    <w:tmpl w:val="8E26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847836"/>
    <w:multiLevelType w:val="multilevel"/>
    <w:tmpl w:val="F0FE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EE3374"/>
    <w:multiLevelType w:val="multilevel"/>
    <w:tmpl w:val="65BC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410D16"/>
    <w:multiLevelType w:val="multilevel"/>
    <w:tmpl w:val="6142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F3327C"/>
    <w:multiLevelType w:val="multilevel"/>
    <w:tmpl w:val="EC6A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4"/>
  </w:num>
  <w:num w:numId="8">
    <w:abstractNumId w:val="19"/>
  </w:num>
  <w:num w:numId="9">
    <w:abstractNumId w:val="2"/>
  </w:num>
  <w:num w:numId="10">
    <w:abstractNumId w:val="16"/>
  </w:num>
  <w:num w:numId="11">
    <w:abstractNumId w:val="7"/>
  </w:num>
  <w:num w:numId="12">
    <w:abstractNumId w:val="26"/>
  </w:num>
  <w:num w:numId="13">
    <w:abstractNumId w:val="29"/>
  </w:num>
  <w:num w:numId="14">
    <w:abstractNumId w:val="27"/>
  </w:num>
  <w:num w:numId="15">
    <w:abstractNumId w:val="34"/>
  </w:num>
  <w:num w:numId="16">
    <w:abstractNumId w:val="22"/>
  </w:num>
  <w:num w:numId="17">
    <w:abstractNumId w:val="25"/>
  </w:num>
  <w:num w:numId="18">
    <w:abstractNumId w:val="3"/>
  </w:num>
  <w:num w:numId="19">
    <w:abstractNumId w:val="5"/>
  </w:num>
  <w:num w:numId="20">
    <w:abstractNumId w:val="32"/>
  </w:num>
  <w:num w:numId="21">
    <w:abstractNumId w:val="17"/>
  </w:num>
  <w:num w:numId="22">
    <w:abstractNumId w:val="33"/>
  </w:num>
  <w:num w:numId="23">
    <w:abstractNumId w:val="20"/>
  </w:num>
  <w:num w:numId="24">
    <w:abstractNumId w:val="23"/>
  </w:num>
  <w:num w:numId="25">
    <w:abstractNumId w:val="12"/>
  </w:num>
  <w:num w:numId="26">
    <w:abstractNumId w:val="15"/>
  </w:num>
  <w:num w:numId="27">
    <w:abstractNumId w:val="14"/>
  </w:num>
  <w:num w:numId="28">
    <w:abstractNumId w:val="24"/>
  </w:num>
  <w:num w:numId="29">
    <w:abstractNumId w:val="28"/>
  </w:num>
  <w:num w:numId="30">
    <w:abstractNumId w:val="13"/>
  </w:num>
  <w:num w:numId="31">
    <w:abstractNumId w:val="31"/>
  </w:num>
  <w:num w:numId="32">
    <w:abstractNumId w:val="35"/>
  </w:num>
  <w:num w:numId="33">
    <w:abstractNumId w:val="30"/>
  </w:num>
  <w:num w:numId="34">
    <w:abstractNumId w:val="21"/>
  </w:num>
  <w:num w:numId="35">
    <w:abstractNumId w:val="8"/>
  </w:num>
  <w:num w:numId="3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C9"/>
    <w:rsid w:val="00012E84"/>
    <w:rsid w:val="00022111"/>
    <w:rsid w:val="000739A2"/>
    <w:rsid w:val="00092A44"/>
    <w:rsid w:val="0009773F"/>
    <w:rsid w:val="000A0199"/>
    <w:rsid w:val="000D27D6"/>
    <w:rsid w:val="000F347D"/>
    <w:rsid w:val="00175227"/>
    <w:rsid w:val="001B4E51"/>
    <w:rsid w:val="00207F39"/>
    <w:rsid w:val="00280688"/>
    <w:rsid w:val="002832B2"/>
    <w:rsid w:val="002B18B0"/>
    <w:rsid w:val="00310E01"/>
    <w:rsid w:val="003150BD"/>
    <w:rsid w:val="003674C7"/>
    <w:rsid w:val="003771EA"/>
    <w:rsid w:val="00414FEC"/>
    <w:rsid w:val="00421D2C"/>
    <w:rsid w:val="00422265"/>
    <w:rsid w:val="00424A02"/>
    <w:rsid w:val="00425EF2"/>
    <w:rsid w:val="004410D5"/>
    <w:rsid w:val="0049274F"/>
    <w:rsid w:val="004B0673"/>
    <w:rsid w:val="004B4A21"/>
    <w:rsid w:val="004D2788"/>
    <w:rsid w:val="004F1E21"/>
    <w:rsid w:val="005071ED"/>
    <w:rsid w:val="00523625"/>
    <w:rsid w:val="00551109"/>
    <w:rsid w:val="00573655"/>
    <w:rsid w:val="005C32F1"/>
    <w:rsid w:val="00600253"/>
    <w:rsid w:val="00605E71"/>
    <w:rsid w:val="006261CF"/>
    <w:rsid w:val="00657A3B"/>
    <w:rsid w:val="006D0CA2"/>
    <w:rsid w:val="006D5C30"/>
    <w:rsid w:val="006E4EF0"/>
    <w:rsid w:val="006F6090"/>
    <w:rsid w:val="00721EB4"/>
    <w:rsid w:val="00787B6E"/>
    <w:rsid w:val="007A772F"/>
    <w:rsid w:val="007D0472"/>
    <w:rsid w:val="007E4171"/>
    <w:rsid w:val="007F57B4"/>
    <w:rsid w:val="008041AB"/>
    <w:rsid w:val="00871217"/>
    <w:rsid w:val="00897B4D"/>
    <w:rsid w:val="008B0346"/>
    <w:rsid w:val="008C725A"/>
    <w:rsid w:val="008D0F68"/>
    <w:rsid w:val="008E1BFA"/>
    <w:rsid w:val="008E6A00"/>
    <w:rsid w:val="0090505B"/>
    <w:rsid w:val="009213E8"/>
    <w:rsid w:val="00941988"/>
    <w:rsid w:val="00945E39"/>
    <w:rsid w:val="00987CB4"/>
    <w:rsid w:val="009A6C3C"/>
    <w:rsid w:val="009E3799"/>
    <w:rsid w:val="00A1280F"/>
    <w:rsid w:val="00A1637E"/>
    <w:rsid w:val="00A24FF0"/>
    <w:rsid w:val="00A52904"/>
    <w:rsid w:val="00A6190C"/>
    <w:rsid w:val="00A61B1C"/>
    <w:rsid w:val="00A763F4"/>
    <w:rsid w:val="00A94271"/>
    <w:rsid w:val="00AA3E1E"/>
    <w:rsid w:val="00AC5812"/>
    <w:rsid w:val="00AD7991"/>
    <w:rsid w:val="00AF28C9"/>
    <w:rsid w:val="00B17104"/>
    <w:rsid w:val="00B17DAB"/>
    <w:rsid w:val="00B70F5E"/>
    <w:rsid w:val="00B752D7"/>
    <w:rsid w:val="00BB4129"/>
    <w:rsid w:val="00C06FE9"/>
    <w:rsid w:val="00C245CA"/>
    <w:rsid w:val="00C41B94"/>
    <w:rsid w:val="00C71BAB"/>
    <w:rsid w:val="00C82D91"/>
    <w:rsid w:val="00CC206B"/>
    <w:rsid w:val="00CC6B9E"/>
    <w:rsid w:val="00CF4AC3"/>
    <w:rsid w:val="00D01625"/>
    <w:rsid w:val="00D101C0"/>
    <w:rsid w:val="00D25C88"/>
    <w:rsid w:val="00D62BE8"/>
    <w:rsid w:val="00D864E4"/>
    <w:rsid w:val="00D917DD"/>
    <w:rsid w:val="00DD05BC"/>
    <w:rsid w:val="00DE5A12"/>
    <w:rsid w:val="00DE65F4"/>
    <w:rsid w:val="00E0292A"/>
    <w:rsid w:val="00E056B7"/>
    <w:rsid w:val="00E418C6"/>
    <w:rsid w:val="00E4219B"/>
    <w:rsid w:val="00E435F2"/>
    <w:rsid w:val="00E50ACE"/>
    <w:rsid w:val="00E616F1"/>
    <w:rsid w:val="00EC4CB3"/>
    <w:rsid w:val="00EF79FB"/>
    <w:rsid w:val="00F34268"/>
    <w:rsid w:val="00F65B0F"/>
    <w:rsid w:val="00F90CEB"/>
    <w:rsid w:val="00FA55A7"/>
    <w:rsid w:val="00FC4827"/>
    <w:rsid w:val="00FC76D0"/>
    <w:rsid w:val="00FD0B8E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2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8C9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AF28C9"/>
    <w:rPr>
      <w:rFonts w:cs="Times New Roman"/>
      <w:i/>
      <w:iCs/>
    </w:rPr>
  </w:style>
  <w:style w:type="character" w:customStyle="1" w:styleId="wikilink">
    <w:name w:val="wikilink"/>
    <w:basedOn w:val="a0"/>
    <w:uiPriority w:val="99"/>
    <w:rsid w:val="00AF28C9"/>
    <w:rPr>
      <w:rFonts w:cs="Times New Roman"/>
    </w:rPr>
  </w:style>
  <w:style w:type="character" w:styleId="a6">
    <w:name w:val="Hyperlink"/>
    <w:basedOn w:val="a0"/>
    <w:uiPriority w:val="99"/>
    <w:semiHidden/>
    <w:rsid w:val="00AF28C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F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F28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62BE8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A94271"/>
    <w:rPr>
      <w:rFonts w:cs="Times New Roman"/>
    </w:rPr>
  </w:style>
  <w:style w:type="paragraph" w:styleId="aa">
    <w:name w:val="No Spacing"/>
    <w:uiPriority w:val="99"/>
    <w:qFormat/>
    <w:rsid w:val="00A94271"/>
    <w:rPr>
      <w:lang w:eastAsia="en-US"/>
    </w:rPr>
  </w:style>
  <w:style w:type="character" w:customStyle="1" w:styleId="customimgnote">
    <w:name w:val="customimgnote"/>
    <w:basedOn w:val="a0"/>
    <w:rsid w:val="00626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2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8C9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AF28C9"/>
    <w:rPr>
      <w:rFonts w:cs="Times New Roman"/>
      <w:i/>
      <w:iCs/>
    </w:rPr>
  </w:style>
  <w:style w:type="character" w:customStyle="1" w:styleId="wikilink">
    <w:name w:val="wikilink"/>
    <w:basedOn w:val="a0"/>
    <w:uiPriority w:val="99"/>
    <w:rsid w:val="00AF28C9"/>
    <w:rPr>
      <w:rFonts w:cs="Times New Roman"/>
    </w:rPr>
  </w:style>
  <w:style w:type="character" w:styleId="a6">
    <w:name w:val="Hyperlink"/>
    <w:basedOn w:val="a0"/>
    <w:uiPriority w:val="99"/>
    <w:semiHidden/>
    <w:rsid w:val="00AF28C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F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F28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62BE8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A94271"/>
    <w:rPr>
      <w:rFonts w:cs="Times New Roman"/>
    </w:rPr>
  </w:style>
  <w:style w:type="paragraph" w:styleId="aa">
    <w:name w:val="No Spacing"/>
    <w:uiPriority w:val="99"/>
    <w:qFormat/>
    <w:rsid w:val="00A94271"/>
    <w:rPr>
      <w:lang w:eastAsia="en-US"/>
    </w:rPr>
  </w:style>
  <w:style w:type="character" w:customStyle="1" w:styleId="customimgnote">
    <w:name w:val="customimgnote"/>
    <w:basedOn w:val="a0"/>
    <w:rsid w:val="00626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145">
          <w:marLeft w:val="225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41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418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429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430">
          <w:marLeft w:val="0"/>
          <w:marRight w:val="0"/>
          <w:marTop w:val="450"/>
          <w:marBottom w:val="0"/>
          <w:divBdr>
            <w:top w:val="dashed" w:sz="6" w:space="0" w:color="58585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54431">
          <w:marLeft w:val="225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426">
          <w:marLeft w:val="225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639">
          <w:marLeft w:val="225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739">
          <w:marLeft w:val="225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stbg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rumbto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mbtou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2021-03-30T11:16:00Z</cp:lastPrinted>
  <dcterms:created xsi:type="dcterms:W3CDTF">2021-04-16T06:24:00Z</dcterms:created>
  <dcterms:modified xsi:type="dcterms:W3CDTF">2021-04-16T06:24:00Z</dcterms:modified>
</cp:coreProperties>
</file>